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85308" w14:textId="73191CD6" w:rsidR="00C24DD2" w:rsidRPr="00C24DD2" w:rsidRDefault="007F141C" w:rsidP="00C24DD2">
      <w:pPr>
        <w:rPr>
          <w:rFonts w:ascii="Bookman Old Style" w:hAnsi="Bookman Old Style"/>
          <w:sz w:val="24"/>
          <w:szCs w:val="24"/>
          <w:lang w:val="en-ID"/>
        </w:rPr>
      </w:pPr>
      <w:r>
        <w:rPr>
          <w:rFonts w:ascii="Bookman Old Style" w:hAnsi="Bookman Old Style"/>
          <w:b/>
          <w:bCs/>
          <w:noProof/>
          <w:sz w:val="36"/>
          <w:szCs w:val="36"/>
        </w:rPr>
        <w:drawing>
          <wp:anchor distT="0" distB="0" distL="114300" distR="114300" simplePos="0" relativeHeight="251662336" behindDoc="0" locked="0" layoutInCell="1" allowOverlap="1" wp14:anchorId="3ECE2211" wp14:editId="6A386C82">
            <wp:simplePos x="0" y="0"/>
            <wp:positionH relativeFrom="column">
              <wp:posOffset>-310842</wp:posOffset>
            </wp:positionH>
            <wp:positionV relativeFrom="paragraph">
              <wp:posOffset>-642784</wp:posOffset>
            </wp:positionV>
            <wp:extent cx="824910" cy="968721"/>
            <wp:effectExtent l="0" t="0" r="0"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4910" cy="968721"/>
                    </a:xfrm>
                    <a:prstGeom prst="rect">
                      <a:avLst/>
                    </a:prstGeom>
                    <a:noFill/>
                  </pic:spPr>
                </pic:pic>
              </a:graphicData>
            </a:graphic>
            <wp14:sizeRelH relativeFrom="margin">
              <wp14:pctWidth>0</wp14:pctWidth>
            </wp14:sizeRelH>
            <wp14:sizeRelV relativeFrom="margin">
              <wp14:pctHeight>0</wp14:pctHeight>
            </wp14:sizeRelV>
          </wp:anchor>
        </w:drawing>
      </w:r>
      <w:r w:rsidR="00FA0639" w:rsidRPr="00C24DD2">
        <w:rPr>
          <w:rFonts w:ascii="Bookman Old Style" w:hAnsi="Bookman Old Style"/>
          <w:sz w:val="24"/>
          <w:szCs w:val="24"/>
          <w:lang w:val="en-ID"/>
        </w:rPr>
        <w:drawing>
          <wp:anchor distT="0" distB="0" distL="114300" distR="114300" simplePos="0" relativeHeight="251659264" behindDoc="0" locked="0" layoutInCell="1" allowOverlap="1" wp14:anchorId="0D8CCE05" wp14:editId="09103EC1">
            <wp:simplePos x="0" y="0"/>
            <wp:positionH relativeFrom="column">
              <wp:posOffset>-986790</wp:posOffset>
            </wp:positionH>
            <wp:positionV relativeFrom="paragraph">
              <wp:posOffset>-883448</wp:posOffset>
            </wp:positionV>
            <wp:extent cx="7540172" cy="10736639"/>
            <wp:effectExtent l="0" t="0" r="381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40172" cy="107366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5885">
        <w:rPr>
          <w:rFonts w:ascii="Bookman Old Style" w:hAnsi="Bookman Old Style"/>
          <w:noProof/>
          <w:sz w:val="24"/>
          <w:szCs w:val="24"/>
          <w:lang w:val="en-ID"/>
        </w:rPr>
        <w:drawing>
          <wp:inline distT="0" distB="0" distL="0" distR="0" wp14:anchorId="39924E4D" wp14:editId="60AD9AC8">
            <wp:extent cx="572770" cy="6769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676910"/>
                    </a:xfrm>
                    <a:prstGeom prst="rect">
                      <a:avLst/>
                    </a:prstGeom>
                    <a:noFill/>
                  </pic:spPr>
                </pic:pic>
              </a:graphicData>
            </a:graphic>
          </wp:inline>
        </w:drawing>
      </w:r>
    </w:p>
    <w:p w14:paraId="1AECA9DF" w14:textId="355D673E" w:rsidR="006C725B" w:rsidRPr="00C24DD2" w:rsidRDefault="006C725B" w:rsidP="006C725B">
      <w:pPr>
        <w:rPr>
          <w:rFonts w:ascii="Bookman Old Style" w:hAnsi="Bookman Old Style"/>
          <w:sz w:val="24"/>
          <w:szCs w:val="24"/>
          <w:lang w:val="en-ID"/>
        </w:rPr>
      </w:pPr>
    </w:p>
    <w:p w14:paraId="05269D74" w14:textId="77777777" w:rsidR="00C24DD2" w:rsidRPr="00C24DD2" w:rsidRDefault="00C24DD2" w:rsidP="006C725B">
      <w:pPr>
        <w:rPr>
          <w:rFonts w:ascii="Bookman Old Style" w:hAnsi="Bookman Old Style"/>
          <w:sz w:val="24"/>
          <w:szCs w:val="24"/>
          <w:lang w:val="en-ID"/>
        </w:rPr>
      </w:pPr>
    </w:p>
    <w:p w14:paraId="1A3CBE2A" w14:textId="77777777" w:rsidR="00C24DD2" w:rsidRPr="00C24DD2" w:rsidRDefault="00C24DD2" w:rsidP="006C725B">
      <w:pPr>
        <w:rPr>
          <w:rFonts w:ascii="Bookman Old Style" w:hAnsi="Bookman Old Style"/>
          <w:sz w:val="24"/>
          <w:szCs w:val="24"/>
          <w:lang w:val="en-ID"/>
        </w:rPr>
      </w:pPr>
    </w:p>
    <w:p w14:paraId="75BD7D59" w14:textId="77777777" w:rsidR="00C24DD2" w:rsidRPr="00C24DD2" w:rsidRDefault="00C24DD2" w:rsidP="006C725B">
      <w:pPr>
        <w:rPr>
          <w:rFonts w:ascii="Bookman Old Style" w:hAnsi="Bookman Old Style"/>
          <w:sz w:val="24"/>
          <w:szCs w:val="24"/>
          <w:lang w:val="en-ID"/>
        </w:rPr>
      </w:pPr>
    </w:p>
    <w:p w14:paraId="7350A180" w14:textId="77777777" w:rsidR="00C24DD2" w:rsidRPr="00C24DD2" w:rsidRDefault="00C24DD2" w:rsidP="006C725B">
      <w:pPr>
        <w:rPr>
          <w:rFonts w:ascii="Bookman Old Style" w:hAnsi="Bookman Old Style"/>
          <w:sz w:val="24"/>
          <w:szCs w:val="24"/>
          <w:lang w:val="en-ID"/>
        </w:rPr>
      </w:pPr>
    </w:p>
    <w:p w14:paraId="6C39DCB6" w14:textId="77777777" w:rsidR="00C24DD2" w:rsidRPr="00C24DD2" w:rsidRDefault="00C24DD2" w:rsidP="006C725B">
      <w:pPr>
        <w:rPr>
          <w:rFonts w:ascii="Bookman Old Style" w:hAnsi="Bookman Old Style"/>
          <w:sz w:val="24"/>
          <w:szCs w:val="24"/>
          <w:lang w:val="en-ID"/>
        </w:rPr>
      </w:pPr>
    </w:p>
    <w:p w14:paraId="473A8E12" w14:textId="77777777" w:rsidR="00C24DD2" w:rsidRPr="00C24DD2" w:rsidRDefault="00C24DD2" w:rsidP="006C725B">
      <w:pPr>
        <w:rPr>
          <w:rFonts w:ascii="Bookman Old Style" w:hAnsi="Bookman Old Style"/>
          <w:sz w:val="24"/>
          <w:szCs w:val="24"/>
          <w:lang w:val="en-ID"/>
        </w:rPr>
      </w:pPr>
    </w:p>
    <w:p w14:paraId="59D71AB6" w14:textId="77777777" w:rsidR="00C24DD2" w:rsidRPr="00C24DD2" w:rsidRDefault="00C24DD2" w:rsidP="006C725B">
      <w:pPr>
        <w:rPr>
          <w:rFonts w:ascii="Bookman Old Style" w:hAnsi="Bookman Old Style"/>
          <w:sz w:val="24"/>
          <w:szCs w:val="24"/>
          <w:lang w:val="en-ID"/>
        </w:rPr>
      </w:pPr>
    </w:p>
    <w:p w14:paraId="2E2056E6" w14:textId="77777777" w:rsidR="00C24DD2" w:rsidRPr="00C24DD2" w:rsidRDefault="00C24DD2" w:rsidP="006C725B">
      <w:pPr>
        <w:rPr>
          <w:rFonts w:ascii="Bookman Old Style" w:hAnsi="Bookman Old Style"/>
          <w:sz w:val="24"/>
          <w:szCs w:val="24"/>
          <w:lang w:val="en-ID"/>
        </w:rPr>
      </w:pPr>
    </w:p>
    <w:p w14:paraId="3EE10DA5" w14:textId="77777777" w:rsidR="00C24DD2" w:rsidRPr="00C24DD2" w:rsidRDefault="00C24DD2" w:rsidP="006C725B">
      <w:pPr>
        <w:rPr>
          <w:rFonts w:ascii="Bookman Old Style" w:hAnsi="Bookman Old Style"/>
          <w:sz w:val="24"/>
          <w:szCs w:val="24"/>
          <w:lang w:val="en-ID"/>
        </w:rPr>
      </w:pPr>
    </w:p>
    <w:p w14:paraId="42B3348E" w14:textId="77777777" w:rsidR="00C24DD2" w:rsidRPr="00C24DD2" w:rsidRDefault="00C24DD2" w:rsidP="006C725B">
      <w:pPr>
        <w:rPr>
          <w:rFonts w:ascii="Bookman Old Style" w:hAnsi="Bookman Old Style"/>
          <w:sz w:val="24"/>
          <w:szCs w:val="24"/>
          <w:lang w:val="en-ID"/>
        </w:rPr>
      </w:pPr>
    </w:p>
    <w:p w14:paraId="7E618533" w14:textId="77777777" w:rsidR="00C24DD2" w:rsidRPr="00C24DD2" w:rsidRDefault="00C24DD2" w:rsidP="006C725B">
      <w:pPr>
        <w:rPr>
          <w:rFonts w:ascii="Bookman Old Style" w:hAnsi="Bookman Old Style"/>
          <w:sz w:val="24"/>
          <w:szCs w:val="24"/>
          <w:lang w:val="en-ID"/>
        </w:rPr>
      </w:pPr>
    </w:p>
    <w:p w14:paraId="753BEA44" w14:textId="77777777" w:rsidR="00C24DD2" w:rsidRPr="00C24DD2" w:rsidRDefault="00C24DD2" w:rsidP="006C725B">
      <w:pPr>
        <w:rPr>
          <w:rFonts w:ascii="Bookman Old Style" w:hAnsi="Bookman Old Style"/>
          <w:sz w:val="24"/>
          <w:szCs w:val="24"/>
          <w:lang w:val="en-ID"/>
        </w:rPr>
      </w:pPr>
    </w:p>
    <w:p w14:paraId="4046CE83" w14:textId="77777777" w:rsidR="00C24DD2" w:rsidRPr="00C24DD2" w:rsidRDefault="00C24DD2" w:rsidP="006C725B">
      <w:pPr>
        <w:rPr>
          <w:rFonts w:ascii="Bookman Old Style" w:hAnsi="Bookman Old Style"/>
          <w:sz w:val="24"/>
          <w:szCs w:val="24"/>
          <w:lang w:val="en-ID"/>
        </w:rPr>
      </w:pPr>
    </w:p>
    <w:p w14:paraId="3901CD50" w14:textId="77777777" w:rsidR="00C24DD2" w:rsidRPr="00C24DD2" w:rsidRDefault="00C24DD2" w:rsidP="006C725B">
      <w:pPr>
        <w:rPr>
          <w:rFonts w:ascii="Bookman Old Style" w:hAnsi="Bookman Old Style"/>
          <w:sz w:val="24"/>
          <w:szCs w:val="24"/>
          <w:lang w:val="en-ID"/>
        </w:rPr>
      </w:pPr>
    </w:p>
    <w:p w14:paraId="2C4EE781" w14:textId="77777777" w:rsidR="00C24DD2" w:rsidRPr="00C24DD2" w:rsidRDefault="00C24DD2" w:rsidP="006C725B">
      <w:pPr>
        <w:rPr>
          <w:rFonts w:ascii="Bookman Old Style" w:hAnsi="Bookman Old Style"/>
          <w:sz w:val="24"/>
          <w:szCs w:val="24"/>
          <w:lang w:val="en-ID"/>
        </w:rPr>
      </w:pPr>
    </w:p>
    <w:p w14:paraId="20925B69" w14:textId="77777777" w:rsidR="00C24DD2" w:rsidRPr="00C24DD2" w:rsidRDefault="00C24DD2" w:rsidP="006C725B">
      <w:pPr>
        <w:rPr>
          <w:rFonts w:ascii="Bookman Old Style" w:hAnsi="Bookman Old Style"/>
          <w:sz w:val="24"/>
          <w:szCs w:val="24"/>
          <w:lang w:val="en-ID"/>
        </w:rPr>
      </w:pPr>
    </w:p>
    <w:p w14:paraId="32BDA36B" w14:textId="77777777" w:rsidR="00C24DD2" w:rsidRPr="00C24DD2" w:rsidRDefault="00C24DD2" w:rsidP="006C725B">
      <w:pPr>
        <w:rPr>
          <w:rFonts w:ascii="Bookman Old Style" w:hAnsi="Bookman Old Style"/>
          <w:sz w:val="24"/>
          <w:szCs w:val="24"/>
          <w:lang w:val="en-ID"/>
        </w:rPr>
      </w:pPr>
    </w:p>
    <w:p w14:paraId="2F915947" w14:textId="77777777" w:rsidR="00C24DD2" w:rsidRPr="00C24DD2" w:rsidRDefault="00C24DD2" w:rsidP="006C725B">
      <w:pPr>
        <w:rPr>
          <w:rFonts w:ascii="Bookman Old Style" w:hAnsi="Bookman Old Style"/>
          <w:sz w:val="24"/>
          <w:szCs w:val="24"/>
          <w:lang w:val="en-ID"/>
        </w:rPr>
      </w:pPr>
    </w:p>
    <w:p w14:paraId="7DB92666" w14:textId="77777777" w:rsidR="00C24DD2" w:rsidRPr="00C24DD2" w:rsidRDefault="00C24DD2" w:rsidP="006C725B">
      <w:pPr>
        <w:rPr>
          <w:rFonts w:ascii="Bookman Old Style" w:hAnsi="Bookman Old Style"/>
          <w:sz w:val="24"/>
          <w:szCs w:val="24"/>
          <w:lang w:val="en-ID"/>
        </w:rPr>
      </w:pPr>
    </w:p>
    <w:p w14:paraId="69D682C1" w14:textId="77777777" w:rsidR="00C24DD2" w:rsidRPr="00C24DD2" w:rsidRDefault="00C24DD2" w:rsidP="006C725B">
      <w:pPr>
        <w:rPr>
          <w:rFonts w:ascii="Bookman Old Style" w:hAnsi="Bookman Old Style"/>
          <w:sz w:val="24"/>
          <w:szCs w:val="24"/>
          <w:lang w:val="en-ID"/>
        </w:rPr>
      </w:pPr>
    </w:p>
    <w:p w14:paraId="25467FAE" w14:textId="77777777" w:rsidR="00C24DD2" w:rsidRPr="00C24DD2" w:rsidRDefault="00C24DD2" w:rsidP="006C725B">
      <w:pPr>
        <w:rPr>
          <w:rFonts w:ascii="Bookman Old Style" w:hAnsi="Bookman Old Style"/>
          <w:sz w:val="24"/>
          <w:szCs w:val="24"/>
          <w:lang w:val="en-ID"/>
        </w:rPr>
      </w:pPr>
    </w:p>
    <w:p w14:paraId="1B816BD9" w14:textId="77777777" w:rsidR="00C24DD2" w:rsidRDefault="00C24DD2" w:rsidP="006C725B">
      <w:pPr>
        <w:rPr>
          <w:rFonts w:ascii="Bookman Old Style" w:hAnsi="Bookman Old Style"/>
          <w:sz w:val="24"/>
          <w:szCs w:val="24"/>
          <w:lang w:val="en-ID"/>
        </w:rPr>
      </w:pPr>
    </w:p>
    <w:p w14:paraId="64EBACF0" w14:textId="77777777" w:rsidR="007F141C" w:rsidRPr="00C24DD2" w:rsidRDefault="007F141C" w:rsidP="006C725B">
      <w:pPr>
        <w:rPr>
          <w:rFonts w:ascii="Bookman Old Style" w:hAnsi="Bookman Old Style"/>
          <w:sz w:val="24"/>
          <w:szCs w:val="24"/>
          <w:lang w:val="en-ID"/>
        </w:rPr>
      </w:pPr>
    </w:p>
    <w:p w14:paraId="334A2416" w14:textId="6735F192" w:rsidR="006C725B" w:rsidRPr="006C725B" w:rsidRDefault="006C725B" w:rsidP="00C24DD2">
      <w:pPr>
        <w:jc w:val="center"/>
        <w:rPr>
          <w:rFonts w:ascii="Bookman Old Style" w:hAnsi="Bookman Old Style"/>
          <w:b/>
          <w:bCs/>
          <w:sz w:val="24"/>
          <w:szCs w:val="24"/>
          <w:lang w:val="sv-SE"/>
        </w:rPr>
      </w:pPr>
      <w:r w:rsidRPr="006C725B">
        <w:rPr>
          <w:rFonts w:ascii="Bookman Old Style" w:hAnsi="Bookman Old Style"/>
          <w:b/>
          <w:bCs/>
          <w:sz w:val="24"/>
          <w:szCs w:val="24"/>
          <w:lang w:val="sv-SE"/>
        </w:rPr>
        <w:lastRenderedPageBreak/>
        <w:t>KATA PENGANTAR</w:t>
      </w:r>
    </w:p>
    <w:p w14:paraId="3E57205B" w14:textId="77777777" w:rsidR="006C725B" w:rsidRPr="006C725B" w:rsidRDefault="006C725B" w:rsidP="00C24DD2">
      <w:pPr>
        <w:ind w:firstLine="720"/>
        <w:jc w:val="both"/>
        <w:rPr>
          <w:rFonts w:ascii="Bookman Old Style" w:hAnsi="Bookman Old Style"/>
          <w:sz w:val="24"/>
          <w:szCs w:val="24"/>
          <w:lang w:val="sv-SE"/>
        </w:rPr>
      </w:pPr>
      <w:r w:rsidRPr="006C725B">
        <w:rPr>
          <w:rFonts w:ascii="Bookman Old Style" w:hAnsi="Bookman Old Style"/>
          <w:sz w:val="24"/>
          <w:szCs w:val="24"/>
          <w:lang w:val="sv-SE"/>
        </w:rPr>
        <w:t>Puji syukur kami panjatkan ke hadirat Tuhan Yang Maha Esa karena atas rahmat dan karunia-Nya, buku inovasi daerah "Gerak Aksi Sehat Setara (GASS)" ini dapat diselesaikan. Buku ini disusun sebagai bentuk komitmen Pemerintah Kabupaten Konawe Selatan dalam meningkatkan kualitas pelayanan kesehatan melalui inovasi daerah yang terencana, terukur, dan berkelanjutan.</w:t>
      </w:r>
    </w:p>
    <w:p w14:paraId="2F811E06" w14:textId="77777777" w:rsidR="006C725B" w:rsidRPr="006C725B" w:rsidRDefault="006C725B" w:rsidP="00C24DD2">
      <w:pPr>
        <w:ind w:firstLine="720"/>
        <w:jc w:val="both"/>
        <w:rPr>
          <w:rFonts w:ascii="Bookman Old Style" w:hAnsi="Bookman Old Style"/>
          <w:sz w:val="24"/>
          <w:szCs w:val="24"/>
          <w:lang w:val="sv-SE"/>
        </w:rPr>
      </w:pPr>
      <w:r w:rsidRPr="006C725B">
        <w:rPr>
          <w:rFonts w:ascii="Bookman Old Style" w:hAnsi="Bookman Old Style"/>
          <w:sz w:val="24"/>
          <w:szCs w:val="24"/>
          <w:lang w:val="sv-SE"/>
        </w:rPr>
        <w:t>Gerak Aksi Sehat Setara (GASS) merupakan inovasi tata kelola dan pelayanan publik bidang kesehatan yang dirancang untuk mempercepat pemenuhan Standar Pelayanan Minimal (SPM) kesehatan di Kabupaten Konawe Selatan. Inovasi ini hadir sebagai jawaban atas tantangan pelayanan kesehatan yang selama ini masih bersifat parsial, sektoral, dan pasif, menjadi gerakan kolaboratif yang aktif menjangkau sasaran menurut siklus hidup dan kelompok risiko.</w:t>
      </w:r>
    </w:p>
    <w:p w14:paraId="0769934A" w14:textId="77777777" w:rsidR="006C725B" w:rsidRPr="006C725B" w:rsidRDefault="006C725B" w:rsidP="00C24DD2">
      <w:pPr>
        <w:ind w:firstLine="720"/>
        <w:jc w:val="both"/>
        <w:rPr>
          <w:rFonts w:ascii="Bookman Old Style" w:hAnsi="Bookman Old Style"/>
          <w:sz w:val="24"/>
          <w:szCs w:val="24"/>
          <w:lang w:val="sv-SE"/>
        </w:rPr>
      </w:pPr>
      <w:r w:rsidRPr="006C725B">
        <w:rPr>
          <w:rFonts w:ascii="Bookman Old Style" w:hAnsi="Bookman Old Style"/>
          <w:sz w:val="24"/>
          <w:szCs w:val="24"/>
          <w:lang w:val="sv-SE"/>
        </w:rPr>
        <w:t>Buku ini memuat secara lengkap profil inovasi, konsep operasional, tahapan implementasi, hingga pedoman kerja lapangan yang dapat dijadikan acuan bagi seluruh pemangku kepentingan dalam melaksanakan GASS. Kami berharap buku ini dapat menjadi panduan yang bermanfaat bagi Dinas Kesehatan, puskesmas, pemerintah desa, kader kesehatan, dan seluruh mitra pembangunan kesehatan di Kabupaten Konawe Selatan.</w:t>
      </w:r>
    </w:p>
    <w:p w14:paraId="78443FD1" w14:textId="77777777" w:rsidR="006C725B" w:rsidRDefault="006C725B" w:rsidP="00C24DD2">
      <w:pPr>
        <w:ind w:firstLine="720"/>
        <w:jc w:val="both"/>
        <w:rPr>
          <w:rFonts w:ascii="Bookman Old Style" w:hAnsi="Bookman Old Style"/>
          <w:sz w:val="24"/>
          <w:szCs w:val="24"/>
          <w:lang w:val="sv-SE"/>
        </w:rPr>
      </w:pPr>
      <w:r w:rsidRPr="006C725B">
        <w:rPr>
          <w:rFonts w:ascii="Bookman Old Style" w:hAnsi="Bookman Old Style"/>
          <w:sz w:val="24"/>
          <w:szCs w:val="24"/>
          <w:lang w:val="sv-SE"/>
        </w:rPr>
        <w:t>Akhir kata, kami menyadari bahwa buku ini masih memiliki kekurangan. Oleh karena itu, kritik dan saran yang membangun sangat kami harapkan untuk penyempurnaan di masa mendatang.</w:t>
      </w:r>
    </w:p>
    <w:p w14:paraId="1F078950" w14:textId="77777777" w:rsidR="00C24DD2" w:rsidRPr="006C725B" w:rsidRDefault="00C24DD2" w:rsidP="00C24DD2">
      <w:pPr>
        <w:ind w:firstLine="720"/>
        <w:jc w:val="both"/>
        <w:rPr>
          <w:rFonts w:ascii="Bookman Old Style" w:hAnsi="Bookman Old Style"/>
          <w:sz w:val="24"/>
          <w:szCs w:val="24"/>
          <w:lang w:val="sv-SE"/>
        </w:rPr>
      </w:pPr>
    </w:p>
    <w:p w14:paraId="6D512F22" w14:textId="77777777" w:rsidR="006C725B" w:rsidRPr="006C725B" w:rsidRDefault="006C725B" w:rsidP="00C24DD2">
      <w:pPr>
        <w:spacing w:after="0" w:line="240" w:lineRule="auto"/>
        <w:ind w:left="4320" w:firstLine="720"/>
        <w:rPr>
          <w:rFonts w:ascii="Bookman Old Style" w:hAnsi="Bookman Old Style"/>
          <w:sz w:val="24"/>
          <w:szCs w:val="24"/>
          <w:lang w:val="sv-SE"/>
        </w:rPr>
      </w:pPr>
      <w:r w:rsidRPr="006C725B">
        <w:rPr>
          <w:rFonts w:ascii="Bookman Old Style" w:hAnsi="Bookman Old Style"/>
          <w:b/>
          <w:bCs/>
          <w:sz w:val="24"/>
          <w:szCs w:val="24"/>
          <w:lang w:val="sv-SE"/>
        </w:rPr>
        <w:t>Andoolo, Januari 2026</w:t>
      </w:r>
    </w:p>
    <w:p w14:paraId="71F295D5" w14:textId="77777777" w:rsidR="00C24DD2" w:rsidRDefault="006C725B" w:rsidP="00C24DD2">
      <w:pPr>
        <w:spacing w:after="0" w:line="240" w:lineRule="auto"/>
        <w:ind w:left="5040"/>
        <w:rPr>
          <w:rFonts w:ascii="Bookman Old Style" w:hAnsi="Bookman Old Style"/>
          <w:b/>
          <w:bCs/>
          <w:sz w:val="24"/>
          <w:szCs w:val="24"/>
          <w:lang w:val="sv-SE"/>
        </w:rPr>
      </w:pPr>
      <w:r w:rsidRPr="006C725B">
        <w:rPr>
          <w:rFonts w:ascii="Bookman Old Style" w:hAnsi="Bookman Old Style"/>
          <w:b/>
          <w:bCs/>
          <w:sz w:val="24"/>
          <w:szCs w:val="24"/>
          <w:lang w:val="sv-SE"/>
        </w:rPr>
        <w:t xml:space="preserve">Kepala Dinas Kesehatan </w:t>
      </w:r>
    </w:p>
    <w:p w14:paraId="5E8A0F14" w14:textId="7D52F0F3" w:rsidR="006C725B" w:rsidRDefault="006C725B" w:rsidP="00C24DD2">
      <w:pPr>
        <w:spacing w:after="0" w:line="240" w:lineRule="auto"/>
        <w:ind w:left="4320" w:firstLine="720"/>
        <w:rPr>
          <w:rFonts w:ascii="Bookman Old Style" w:hAnsi="Bookman Old Style"/>
          <w:b/>
          <w:bCs/>
          <w:sz w:val="24"/>
          <w:szCs w:val="24"/>
          <w:lang w:val="sv-SE"/>
        </w:rPr>
      </w:pPr>
      <w:r w:rsidRPr="006C725B">
        <w:rPr>
          <w:rFonts w:ascii="Bookman Old Style" w:hAnsi="Bookman Old Style"/>
          <w:b/>
          <w:bCs/>
          <w:sz w:val="24"/>
          <w:szCs w:val="24"/>
          <w:lang w:val="sv-SE"/>
        </w:rPr>
        <w:t>Kabupaten Konawe Selatan</w:t>
      </w:r>
    </w:p>
    <w:p w14:paraId="23ACB42A" w14:textId="77777777" w:rsidR="00C24DD2" w:rsidRDefault="00C24DD2" w:rsidP="00C24DD2">
      <w:pPr>
        <w:spacing w:after="0" w:line="240" w:lineRule="auto"/>
        <w:ind w:left="4320" w:firstLine="720"/>
        <w:rPr>
          <w:rFonts w:ascii="Bookman Old Style" w:hAnsi="Bookman Old Style"/>
          <w:b/>
          <w:bCs/>
          <w:sz w:val="24"/>
          <w:szCs w:val="24"/>
          <w:lang w:val="sv-SE"/>
        </w:rPr>
      </w:pPr>
    </w:p>
    <w:p w14:paraId="1406C38A" w14:textId="77777777" w:rsidR="00C24DD2" w:rsidRDefault="00C24DD2" w:rsidP="00C24DD2">
      <w:pPr>
        <w:spacing w:after="0" w:line="240" w:lineRule="auto"/>
        <w:ind w:left="4320" w:firstLine="720"/>
        <w:rPr>
          <w:rFonts w:ascii="Bookman Old Style" w:hAnsi="Bookman Old Style"/>
          <w:b/>
          <w:bCs/>
          <w:sz w:val="24"/>
          <w:szCs w:val="24"/>
          <w:lang w:val="sv-SE"/>
        </w:rPr>
      </w:pPr>
    </w:p>
    <w:p w14:paraId="5D16E12C" w14:textId="77777777" w:rsidR="00C24DD2" w:rsidRPr="006C725B" w:rsidRDefault="00C24DD2" w:rsidP="00C24DD2">
      <w:pPr>
        <w:ind w:left="4320" w:firstLine="720"/>
        <w:rPr>
          <w:rFonts w:ascii="Bookman Old Style" w:hAnsi="Bookman Old Style"/>
          <w:sz w:val="24"/>
          <w:szCs w:val="24"/>
          <w:lang w:val="sv-SE"/>
        </w:rPr>
      </w:pPr>
    </w:p>
    <w:p w14:paraId="71716979" w14:textId="77777777" w:rsidR="006C725B" w:rsidRPr="006C725B" w:rsidRDefault="006C725B" w:rsidP="00C24DD2">
      <w:pPr>
        <w:ind w:left="4320" w:firstLine="720"/>
        <w:rPr>
          <w:rFonts w:ascii="Bookman Old Style" w:hAnsi="Bookman Old Style"/>
          <w:sz w:val="24"/>
          <w:szCs w:val="24"/>
          <w:lang w:val="sv-SE"/>
        </w:rPr>
      </w:pPr>
      <w:r w:rsidRPr="006C725B">
        <w:rPr>
          <w:rFonts w:ascii="Bookman Old Style" w:hAnsi="Bookman Old Style"/>
          <w:b/>
          <w:bCs/>
          <w:sz w:val="24"/>
          <w:szCs w:val="24"/>
          <w:lang w:val="sv-SE"/>
        </w:rPr>
        <w:t>Nurlita Jaya AS.S.Sos, M.Kes</w:t>
      </w:r>
    </w:p>
    <w:p w14:paraId="26E846C9" w14:textId="7F2B7A7B" w:rsidR="006C725B" w:rsidRDefault="006C725B" w:rsidP="006C725B">
      <w:pPr>
        <w:rPr>
          <w:rFonts w:ascii="Bookman Old Style" w:hAnsi="Bookman Old Style"/>
          <w:sz w:val="24"/>
          <w:szCs w:val="24"/>
          <w:lang w:val="en-ID"/>
        </w:rPr>
      </w:pPr>
    </w:p>
    <w:p w14:paraId="16D80503" w14:textId="77777777" w:rsidR="00C24DD2" w:rsidRDefault="00C24DD2" w:rsidP="006C725B">
      <w:pPr>
        <w:rPr>
          <w:rFonts w:ascii="Bookman Old Style" w:hAnsi="Bookman Old Style"/>
          <w:sz w:val="24"/>
          <w:szCs w:val="24"/>
          <w:lang w:val="en-ID"/>
        </w:rPr>
      </w:pPr>
    </w:p>
    <w:p w14:paraId="0AD150B8" w14:textId="77777777" w:rsidR="00C24DD2" w:rsidRDefault="00C24DD2" w:rsidP="006C725B">
      <w:pPr>
        <w:rPr>
          <w:rFonts w:ascii="Bookman Old Style" w:hAnsi="Bookman Old Style"/>
          <w:sz w:val="24"/>
          <w:szCs w:val="24"/>
          <w:lang w:val="en-ID"/>
        </w:rPr>
      </w:pPr>
    </w:p>
    <w:p w14:paraId="2AA00CCA" w14:textId="77777777" w:rsidR="00C24DD2" w:rsidRPr="006C725B" w:rsidRDefault="00C24DD2" w:rsidP="006C725B">
      <w:pPr>
        <w:rPr>
          <w:rFonts w:ascii="Bookman Old Style" w:hAnsi="Bookman Old Style"/>
          <w:sz w:val="24"/>
          <w:szCs w:val="24"/>
          <w:lang w:val="en-ID"/>
        </w:rPr>
      </w:pPr>
    </w:p>
    <w:p w14:paraId="37F0625D" w14:textId="77777777" w:rsidR="006C725B" w:rsidRPr="006C725B" w:rsidRDefault="006C725B" w:rsidP="00287391">
      <w:pPr>
        <w:jc w:val="center"/>
        <w:rPr>
          <w:rFonts w:ascii="Bookman Old Style" w:hAnsi="Bookman Old Style"/>
          <w:b/>
          <w:bCs/>
          <w:sz w:val="24"/>
          <w:szCs w:val="24"/>
          <w:lang w:val="sv-SE"/>
        </w:rPr>
      </w:pPr>
      <w:r w:rsidRPr="006C725B">
        <w:rPr>
          <w:rFonts w:ascii="Bookman Old Style" w:hAnsi="Bookman Old Style"/>
          <w:b/>
          <w:bCs/>
          <w:sz w:val="24"/>
          <w:szCs w:val="24"/>
          <w:lang w:val="sv-SE"/>
        </w:rPr>
        <w:lastRenderedPageBreak/>
        <w:t>DAFTAR ISI</w:t>
      </w:r>
    </w:p>
    <w:p w14:paraId="1BFA5F5B" w14:textId="6BC7FB11"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KATA PENGANTAR</w:t>
      </w:r>
      <w:r w:rsidR="00287391" w:rsidRPr="00C025CC">
        <w:rPr>
          <w:rFonts w:ascii="Bookman Old Style" w:hAnsi="Bookman Old Style"/>
          <w:sz w:val="24"/>
          <w:szCs w:val="24"/>
          <w:lang w:val="sv-SE"/>
        </w:rPr>
        <w:tab/>
      </w:r>
      <w:r w:rsidRPr="006C725B">
        <w:rPr>
          <w:rFonts w:ascii="Bookman Old Style" w:hAnsi="Bookman Old Style"/>
          <w:sz w:val="24"/>
          <w:szCs w:val="24"/>
          <w:lang w:val="sv-SE"/>
        </w:rPr>
        <w:t>i</w:t>
      </w:r>
    </w:p>
    <w:p w14:paraId="6F28EA2A" w14:textId="0DFA170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DAFTAR ISI</w:t>
      </w:r>
      <w:r w:rsidR="00C025CC">
        <w:rPr>
          <w:rFonts w:ascii="Bookman Old Style" w:hAnsi="Bookman Old Style"/>
          <w:sz w:val="24"/>
          <w:szCs w:val="24"/>
          <w:lang w:val="sv-SE"/>
        </w:rPr>
        <w:tab/>
      </w:r>
      <w:r w:rsidRPr="006C725B">
        <w:rPr>
          <w:rFonts w:ascii="Bookman Old Style" w:hAnsi="Bookman Old Style"/>
          <w:sz w:val="24"/>
          <w:szCs w:val="24"/>
          <w:lang w:val="sv-SE"/>
        </w:rPr>
        <w:t>ii</w:t>
      </w:r>
    </w:p>
    <w:p w14:paraId="0FAC51BC" w14:textId="49349B62"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DAFTAR TABEL</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i</w:t>
      </w:r>
      <w:r w:rsidR="00C24DD2">
        <w:rPr>
          <w:rFonts w:ascii="Bookman Old Style" w:hAnsi="Bookman Old Style"/>
          <w:sz w:val="24"/>
          <w:szCs w:val="24"/>
          <w:lang w:val="sv-SE"/>
        </w:rPr>
        <w:t>ii</w:t>
      </w:r>
    </w:p>
    <w:p w14:paraId="60C8522A" w14:textId="01F3B857"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DAFTAR</w:t>
      </w:r>
      <w:r w:rsidR="00C24DD2">
        <w:rPr>
          <w:rFonts w:ascii="Bookman Old Style" w:hAnsi="Bookman Old Style"/>
          <w:b/>
          <w:bCs/>
          <w:sz w:val="24"/>
          <w:szCs w:val="24"/>
          <w:lang w:val="sv-SE"/>
        </w:rPr>
        <w:t xml:space="preserve"> </w:t>
      </w:r>
      <w:r w:rsidRPr="006C725B">
        <w:rPr>
          <w:rFonts w:ascii="Bookman Old Style" w:hAnsi="Bookman Old Style"/>
          <w:b/>
          <w:bCs/>
          <w:sz w:val="24"/>
          <w:szCs w:val="24"/>
          <w:lang w:val="sv-SE"/>
        </w:rPr>
        <w:t>GAMBAR</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w:t>
      </w:r>
      <w:r w:rsidR="00C24DD2">
        <w:rPr>
          <w:rFonts w:ascii="Bookman Old Style" w:hAnsi="Bookman Old Style"/>
          <w:sz w:val="24"/>
          <w:szCs w:val="24"/>
          <w:lang w:val="sv-SE"/>
        </w:rPr>
        <w:t>i</w:t>
      </w:r>
      <w:r w:rsidRPr="006C725B">
        <w:rPr>
          <w:rFonts w:ascii="Bookman Old Style" w:hAnsi="Bookman Old Style"/>
          <w:sz w:val="24"/>
          <w:szCs w:val="24"/>
          <w:lang w:val="sv-SE"/>
        </w:rPr>
        <w:t>v</w:t>
      </w:r>
    </w:p>
    <w:p w14:paraId="0005104B" w14:textId="365FC05B"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I PENDAHULUAN</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w:t>
      </w:r>
      <w:r w:rsidR="00C24DD2">
        <w:rPr>
          <w:rFonts w:ascii="Bookman Old Style" w:hAnsi="Bookman Old Style"/>
          <w:sz w:val="24"/>
          <w:szCs w:val="24"/>
          <w:lang w:val="sv-SE"/>
        </w:rPr>
        <w:t>..</w:t>
      </w:r>
      <w:r w:rsidRPr="006C725B">
        <w:rPr>
          <w:rFonts w:ascii="Bookman Old Style" w:hAnsi="Bookman Old Style"/>
          <w:sz w:val="24"/>
          <w:szCs w:val="24"/>
          <w:lang w:val="sv-SE"/>
        </w:rPr>
        <w:t>1</w:t>
      </w:r>
    </w:p>
    <w:p w14:paraId="5D4ECA76" w14:textId="1B1FAF00"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A. Latar Belakang</w:t>
      </w:r>
      <w:r w:rsidR="00C24DD2">
        <w:rPr>
          <w:rFonts w:ascii="Bookman Old Style" w:hAnsi="Bookman Old Style"/>
          <w:sz w:val="24"/>
          <w:szCs w:val="24"/>
          <w:lang w:val="sv-SE"/>
        </w:rPr>
        <w:t>..</w:t>
      </w:r>
      <w:r w:rsidRPr="006C725B">
        <w:rPr>
          <w:rFonts w:ascii="Bookman Old Style" w:hAnsi="Bookman Old Style"/>
          <w:sz w:val="24"/>
          <w:szCs w:val="24"/>
          <w:lang w:val="sv-SE"/>
        </w:rPr>
        <w:t>................................................................................. 1</w:t>
      </w:r>
    </w:p>
    <w:p w14:paraId="32B9FA12" w14:textId="7331912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B. Pengertian dan Konsep GASS </w:t>
      </w:r>
      <w:r w:rsidR="00C24DD2">
        <w:rPr>
          <w:rFonts w:ascii="Bookman Old Style" w:hAnsi="Bookman Old Style"/>
          <w:sz w:val="24"/>
          <w:szCs w:val="24"/>
          <w:lang w:val="sv-SE"/>
        </w:rPr>
        <w:t>.....</w:t>
      </w:r>
      <w:r w:rsidRPr="006C725B">
        <w:rPr>
          <w:rFonts w:ascii="Bookman Old Style" w:hAnsi="Bookman Old Style"/>
          <w:sz w:val="24"/>
          <w:szCs w:val="24"/>
          <w:lang w:val="sv-SE"/>
        </w:rPr>
        <w:t>....................................................... 2</w:t>
      </w:r>
    </w:p>
    <w:p w14:paraId="23BB46C7" w14:textId="38CCF79B"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C. Kerangka Pikir dan Pokok Perubahan .</w:t>
      </w:r>
      <w:r w:rsidR="00C24DD2">
        <w:rPr>
          <w:rFonts w:ascii="Bookman Old Style" w:hAnsi="Bookman Old Style"/>
          <w:sz w:val="24"/>
          <w:szCs w:val="24"/>
          <w:lang w:val="sv-SE"/>
        </w:rPr>
        <w:t>.........</w:t>
      </w:r>
      <w:r w:rsidRPr="006C725B">
        <w:rPr>
          <w:rFonts w:ascii="Bookman Old Style" w:hAnsi="Bookman Old Style"/>
          <w:sz w:val="24"/>
          <w:szCs w:val="24"/>
          <w:lang w:val="sv-SE"/>
        </w:rPr>
        <w:t>...................................... 3</w:t>
      </w:r>
    </w:p>
    <w:p w14:paraId="629709A5" w14:textId="08DF3BC8"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D. Ruang Lingkup Inovasi </w:t>
      </w:r>
      <w:r w:rsidR="00C24DD2">
        <w:rPr>
          <w:rFonts w:ascii="Bookman Old Style" w:hAnsi="Bookman Old Style"/>
          <w:sz w:val="24"/>
          <w:szCs w:val="24"/>
          <w:lang w:val="sv-SE"/>
        </w:rPr>
        <w:t>...............</w:t>
      </w:r>
      <w:r w:rsidRPr="006C725B">
        <w:rPr>
          <w:rFonts w:ascii="Bookman Old Style" w:hAnsi="Bookman Old Style"/>
          <w:sz w:val="24"/>
          <w:szCs w:val="24"/>
          <w:lang w:val="sv-SE"/>
        </w:rPr>
        <w:t>....................................................... 5</w:t>
      </w:r>
    </w:p>
    <w:p w14:paraId="5759F879" w14:textId="381DEDB2"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E. Dasar Hukum </w:t>
      </w:r>
      <w:r w:rsidR="00C24DD2">
        <w:rPr>
          <w:rFonts w:ascii="Bookman Old Style" w:hAnsi="Bookman Old Style"/>
          <w:sz w:val="24"/>
          <w:szCs w:val="24"/>
          <w:lang w:val="sv-SE"/>
        </w:rPr>
        <w:t>.....................</w:t>
      </w:r>
      <w:r w:rsidRPr="006C725B">
        <w:rPr>
          <w:rFonts w:ascii="Bookman Old Style" w:hAnsi="Bookman Old Style"/>
          <w:sz w:val="24"/>
          <w:szCs w:val="24"/>
          <w:lang w:val="sv-SE"/>
        </w:rPr>
        <w:t>............................................................... 6</w:t>
      </w:r>
    </w:p>
    <w:p w14:paraId="319E2BA0" w14:textId="5A80161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F. Keunggulan Inovasi GASS ..........</w:t>
      </w:r>
      <w:r w:rsidR="00C24DD2">
        <w:rPr>
          <w:rFonts w:ascii="Bookman Old Style" w:hAnsi="Bookman Old Style"/>
          <w:sz w:val="24"/>
          <w:szCs w:val="24"/>
          <w:lang w:val="sv-SE"/>
        </w:rPr>
        <w:t>..</w:t>
      </w:r>
      <w:r w:rsidRPr="006C725B">
        <w:rPr>
          <w:rFonts w:ascii="Bookman Old Style" w:hAnsi="Bookman Old Style"/>
          <w:sz w:val="24"/>
          <w:szCs w:val="24"/>
          <w:lang w:val="sv-SE"/>
        </w:rPr>
        <w:t>...................................................... 7</w:t>
      </w:r>
    </w:p>
    <w:p w14:paraId="1BFC61A8" w14:textId="21179F7F"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G. Tahapan Inovasi</w:t>
      </w:r>
      <w:r w:rsidR="00C24DD2">
        <w:rPr>
          <w:rFonts w:ascii="Bookman Old Style" w:hAnsi="Bookman Old Style"/>
          <w:sz w:val="24"/>
          <w:szCs w:val="24"/>
          <w:lang w:val="sv-SE"/>
        </w:rPr>
        <w:t>.............</w:t>
      </w:r>
      <w:r w:rsidRPr="006C725B">
        <w:rPr>
          <w:rFonts w:ascii="Bookman Old Style" w:hAnsi="Bookman Old Style"/>
          <w:sz w:val="24"/>
          <w:szCs w:val="24"/>
          <w:lang w:val="sv-SE"/>
        </w:rPr>
        <w:t>.................................................................... 8</w:t>
      </w:r>
    </w:p>
    <w:p w14:paraId="3C3B3D47" w14:textId="1701846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II LANDASAN KEBIJAKAN DAN KAJIAN</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9</w:t>
      </w:r>
    </w:p>
    <w:p w14:paraId="47AA9F10" w14:textId="6F9CB790"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III PROFIL INOVASI</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11</w:t>
      </w:r>
    </w:p>
    <w:p w14:paraId="77A51395" w14:textId="5D53BB9B"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A. Identitas Inovasi</w:t>
      </w:r>
      <w:r w:rsidR="00C24DD2">
        <w:rPr>
          <w:rFonts w:ascii="Bookman Old Style" w:hAnsi="Bookman Old Style"/>
          <w:sz w:val="24"/>
          <w:szCs w:val="24"/>
          <w:lang w:val="sv-SE"/>
        </w:rPr>
        <w:t>.......</w:t>
      </w:r>
      <w:r w:rsidRPr="006C725B">
        <w:rPr>
          <w:rFonts w:ascii="Bookman Old Style" w:hAnsi="Bookman Old Style"/>
          <w:sz w:val="24"/>
          <w:szCs w:val="24"/>
          <w:lang w:val="sv-SE"/>
        </w:rPr>
        <w:t>......................................................................... 11</w:t>
      </w:r>
    </w:p>
    <w:p w14:paraId="12ED351E" w14:textId="790D41ED"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B. Sub Kegiatan Inovasi dalam GASS </w:t>
      </w:r>
      <w:r w:rsidR="00C24DD2">
        <w:rPr>
          <w:rFonts w:ascii="Bookman Old Style" w:hAnsi="Bookman Old Style"/>
          <w:sz w:val="24"/>
          <w:szCs w:val="24"/>
          <w:lang w:val="sv-SE"/>
        </w:rPr>
        <w:t>.....</w:t>
      </w:r>
      <w:r w:rsidRPr="006C725B">
        <w:rPr>
          <w:rFonts w:ascii="Bookman Old Style" w:hAnsi="Bookman Old Style"/>
          <w:sz w:val="24"/>
          <w:szCs w:val="24"/>
          <w:lang w:val="sv-SE"/>
        </w:rPr>
        <w:t>.............................................. 13</w:t>
      </w:r>
    </w:p>
    <w:p w14:paraId="311B6849" w14:textId="1CB0AAD7"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IV TUJUAN, MANFAAT, DAN HASIL INOVASI</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31</w:t>
      </w:r>
    </w:p>
    <w:p w14:paraId="037C8EB1" w14:textId="20DD73EA"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A. Tujuan Inovasi</w:t>
      </w:r>
      <w:r w:rsidR="00C24DD2">
        <w:rPr>
          <w:rFonts w:ascii="Bookman Old Style" w:hAnsi="Bookman Old Style"/>
          <w:sz w:val="24"/>
          <w:szCs w:val="24"/>
          <w:lang w:val="sv-SE"/>
        </w:rPr>
        <w:t>.............</w:t>
      </w:r>
      <w:r w:rsidRPr="006C725B">
        <w:rPr>
          <w:rFonts w:ascii="Bookman Old Style" w:hAnsi="Bookman Old Style"/>
          <w:sz w:val="24"/>
          <w:szCs w:val="24"/>
          <w:lang w:val="sv-SE"/>
        </w:rPr>
        <w:t>.................................................................... 31</w:t>
      </w:r>
    </w:p>
    <w:p w14:paraId="5C7ACB6E" w14:textId="6728C228"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B. Manfaat Inovasi</w:t>
      </w:r>
      <w:r w:rsidR="00C24DD2">
        <w:rPr>
          <w:rFonts w:ascii="Bookman Old Style" w:hAnsi="Bookman Old Style"/>
          <w:sz w:val="24"/>
          <w:szCs w:val="24"/>
          <w:lang w:val="sv-SE"/>
        </w:rPr>
        <w:t>...........</w:t>
      </w:r>
      <w:r w:rsidRPr="006C725B">
        <w:rPr>
          <w:rFonts w:ascii="Bookman Old Style" w:hAnsi="Bookman Old Style"/>
          <w:sz w:val="24"/>
          <w:szCs w:val="24"/>
          <w:lang w:val="sv-SE"/>
        </w:rPr>
        <w:t>.................................................................... 31</w:t>
      </w:r>
    </w:p>
    <w:p w14:paraId="6DDB1E77" w14:textId="32941373"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C. Hasil Inovasi .</w:t>
      </w:r>
      <w:r w:rsidR="00C24DD2">
        <w:rPr>
          <w:rFonts w:ascii="Bookman Old Style" w:hAnsi="Bookman Old Style"/>
          <w:sz w:val="24"/>
          <w:szCs w:val="24"/>
          <w:lang w:val="sv-SE"/>
        </w:rPr>
        <w:t>...............</w:t>
      </w:r>
      <w:r w:rsidRPr="006C725B">
        <w:rPr>
          <w:rFonts w:ascii="Bookman Old Style" w:hAnsi="Bookman Old Style"/>
          <w:sz w:val="24"/>
          <w:szCs w:val="24"/>
          <w:lang w:val="sv-SE"/>
        </w:rPr>
        <w:t>................................................................... 32</w:t>
      </w:r>
    </w:p>
    <w:p w14:paraId="0A2C9D77" w14:textId="50C7DFB2"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V ANGGARAN</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33</w:t>
      </w:r>
    </w:p>
    <w:p w14:paraId="6CA196CD" w14:textId="6D19C114"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VI KONSEP OPERASIONAL GASS</w:t>
      </w:r>
      <w:r w:rsidRPr="006C725B">
        <w:rPr>
          <w:rFonts w:ascii="Bookman Old Style" w:hAnsi="Bookman Old Style"/>
          <w:sz w:val="24"/>
          <w:szCs w:val="24"/>
          <w:lang w:val="sv-SE"/>
        </w:rPr>
        <w:t> .............................................. 34</w:t>
      </w:r>
    </w:p>
    <w:p w14:paraId="0E2315A3" w14:textId="04144EF3"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A. Definisi Operasional</w:t>
      </w:r>
      <w:r w:rsidR="00C24DD2">
        <w:rPr>
          <w:rFonts w:ascii="Bookman Old Style" w:hAnsi="Bookman Old Style"/>
          <w:sz w:val="24"/>
          <w:szCs w:val="24"/>
          <w:lang w:val="sv-SE"/>
        </w:rPr>
        <w:t>....................</w:t>
      </w:r>
      <w:r w:rsidRPr="006C725B">
        <w:rPr>
          <w:rFonts w:ascii="Bookman Old Style" w:hAnsi="Bookman Old Style"/>
          <w:sz w:val="24"/>
          <w:szCs w:val="24"/>
          <w:lang w:val="sv-SE"/>
        </w:rPr>
        <w:t>..................................................... 34</w:t>
      </w:r>
    </w:p>
    <w:p w14:paraId="7301B5B3" w14:textId="1A256B5D"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B. Prinsip Pelaksanaan ....................................................................... 34</w:t>
      </w:r>
    </w:p>
    <w:p w14:paraId="23A489AB" w14:textId="2F365410"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C. Arsitektur Pelaksana</w:t>
      </w:r>
      <w:r w:rsidR="00C24DD2">
        <w:rPr>
          <w:rFonts w:ascii="Bookman Old Style" w:hAnsi="Bookman Old Style"/>
          <w:sz w:val="24"/>
          <w:szCs w:val="24"/>
          <w:lang w:val="sv-SE"/>
        </w:rPr>
        <w:t>........</w:t>
      </w:r>
      <w:r w:rsidRPr="006C725B">
        <w:rPr>
          <w:rFonts w:ascii="Bookman Old Style" w:hAnsi="Bookman Old Style"/>
          <w:sz w:val="24"/>
          <w:szCs w:val="24"/>
          <w:lang w:val="sv-SE"/>
        </w:rPr>
        <w:t>............................................................... 35</w:t>
      </w:r>
    </w:p>
    <w:p w14:paraId="7A421F7D" w14:textId="237AF01C"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D. Sasaran Layanan Dasar Prioritas</w:t>
      </w:r>
      <w:r w:rsidR="00C24DD2">
        <w:rPr>
          <w:rFonts w:ascii="Bookman Old Style" w:hAnsi="Bookman Old Style"/>
          <w:sz w:val="24"/>
          <w:szCs w:val="24"/>
          <w:lang w:val="sv-SE"/>
        </w:rPr>
        <w:t>........</w:t>
      </w:r>
      <w:r w:rsidRPr="006C725B">
        <w:rPr>
          <w:rFonts w:ascii="Bookman Old Style" w:hAnsi="Bookman Old Style"/>
          <w:sz w:val="24"/>
          <w:szCs w:val="24"/>
          <w:lang w:val="sv-SE"/>
        </w:rPr>
        <w:t>............................................ 36</w:t>
      </w:r>
    </w:p>
    <w:p w14:paraId="55BEEB5B" w14:textId="69D2AC09"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lastRenderedPageBreak/>
        <w:t>BAB VII TAHAP IMPLEMENTASI</w:t>
      </w:r>
      <w:r w:rsidR="00287391">
        <w:rPr>
          <w:rFonts w:ascii="Bookman Old Style" w:hAnsi="Bookman Old Style"/>
          <w:b/>
          <w:bCs/>
          <w:sz w:val="24"/>
          <w:szCs w:val="24"/>
          <w:lang w:val="sv-SE"/>
        </w:rPr>
        <w:tab/>
      </w:r>
    </w:p>
    <w:p w14:paraId="1857E019" w14:textId="45C3C2B4"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A. Tahap Persiapan</w:t>
      </w:r>
      <w:r w:rsidR="00287391">
        <w:rPr>
          <w:rFonts w:ascii="Bookman Old Style" w:hAnsi="Bookman Old Style"/>
          <w:sz w:val="24"/>
          <w:szCs w:val="24"/>
          <w:lang w:val="sv-SE"/>
        </w:rPr>
        <w:tab/>
      </w:r>
    </w:p>
    <w:p w14:paraId="7E3CD0FB" w14:textId="49CCD8FA"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B. Tahap Pemetaan</w:t>
      </w:r>
      <w:r w:rsidR="00287391">
        <w:rPr>
          <w:rFonts w:ascii="Bookman Old Style" w:hAnsi="Bookman Old Style"/>
          <w:sz w:val="24"/>
          <w:szCs w:val="24"/>
          <w:lang w:val="sv-SE"/>
        </w:rPr>
        <w:tab/>
      </w:r>
    </w:p>
    <w:p w14:paraId="7E2A2C55" w14:textId="567418B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C. Tahap Pengorganisasian .</w:t>
      </w:r>
      <w:r w:rsidR="00C24DD2">
        <w:rPr>
          <w:rFonts w:ascii="Bookman Old Style" w:hAnsi="Bookman Old Style"/>
          <w:sz w:val="24"/>
          <w:szCs w:val="24"/>
          <w:lang w:val="sv-SE"/>
        </w:rPr>
        <w:t>.</w:t>
      </w:r>
      <w:r w:rsidRPr="006C725B">
        <w:rPr>
          <w:rFonts w:ascii="Bookman Old Style" w:hAnsi="Bookman Old Style"/>
          <w:sz w:val="24"/>
          <w:szCs w:val="24"/>
          <w:lang w:val="sv-SE"/>
        </w:rPr>
        <w:t>.................................... 40</w:t>
      </w:r>
    </w:p>
    <w:p w14:paraId="32F3C286" w14:textId="1C077D44"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D. Tahap Pelaksanaan Aksi </w:t>
      </w:r>
      <w:r w:rsidR="00C24DD2">
        <w:rPr>
          <w:rFonts w:ascii="Bookman Old Style" w:hAnsi="Bookman Old Style"/>
          <w:sz w:val="24"/>
          <w:szCs w:val="24"/>
          <w:lang w:val="sv-SE"/>
        </w:rPr>
        <w:t>.</w:t>
      </w:r>
      <w:r w:rsidRPr="006C725B">
        <w:rPr>
          <w:rFonts w:ascii="Bookman Old Style" w:hAnsi="Bookman Old Style"/>
          <w:sz w:val="24"/>
          <w:szCs w:val="24"/>
          <w:lang w:val="sv-SE"/>
        </w:rPr>
        <w:t>............................................. 40</w:t>
      </w:r>
    </w:p>
    <w:p w14:paraId="4C7A5C15" w14:textId="29013A5C"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E. Tahap Monitoring dan Evaluasi </w:t>
      </w:r>
      <w:r w:rsidR="00C24DD2">
        <w:rPr>
          <w:rFonts w:ascii="Bookman Old Style" w:hAnsi="Bookman Old Style"/>
          <w:sz w:val="24"/>
          <w:szCs w:val="24"/>
          <w:lang w:val="sv-SE"/>
        </w:rPr>
        <w:t>.</w:t>
      </w:r>
      <w:r w:rsidRPr="006C725B">
        <w:rPr>
          <w:rFonts w:ascii="Bookman Old Style" w:hAnsi="Bookman Old Style"/>
          <w:sz w:val="24"/>
          <w:szCs w:val="24"/>
          <w:lang w:val="sv-SE"/>
        </w:rPr>
        <w:t>............................... 41</w:t>
      </w:r>
    </w:p>
    <w:p w14:paraId="0D2B5D76" w14:textId="476E20A2"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F. Tahap Replikasi dan Pengembangan .</w:t>
      </w:r>
      <w:r w:rsidR="00C24DD2">
        <w:rPr>
          <w:rFonts w:ascii="Bookman Old Style" w:hAnsi="Bookman Old Style"/>
          <w:sz w:val="24"/>
          <w:szCs w:val="24"/>
          <w:lang w:val="sv-SE"/>
        </w:rPr>
        <w:t>.</w:t>
      </w:r>
      <w:r w:rsidRPr="006C725B">
        <w:rPr>
          <w:rFonts w:ascii="Bookman Old Style" w:hAnsi="Bookman Old Style"/>
          <w:sz w:val="24"/>
          <w:szCs w:val="24"/>
          <w:lang w:val="sv-SE"/>
        </w:rPr>
        <w:t>............................... 41</w:t>
      </w:r>
    </w:p>
    <w:p w14:paraId="53AD2473" w14:textId="3D75583B"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VIII PEDOMAN KERJA LAPANGAN</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42</w:t>
      </w:r>
    </w:p>
    <w:p w14:paraId="345C2C8A" w14:textId="3683A6A7"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A. Siklus Kerja Bulanan </w:t>
      </w:r>
      <w:r w:rsidR="00C24DD2">
        <w:rPr>
          <w:rFonts w:ascii="Bookman Old Style" w:hAnsi="Bookman Old Style"/>
          <w:sz w:val="24"/>
          <w:szCs w:val="24"/>
          <w:lang w:val="sv-SE"/>
        </w:rPr>
        <w:t>.</w:t>
      </w:r>
      <w:r w:rsidRPr="006C725B">
        <w:rPr>
          <w:rFonts w:ascii="Bookman Old Style" w:hAnsi="Bookman Old Style"/>
          <w:sz w:val="24"/>
          <w:szCs w:val="24"/>
          <w:lang w:val="sv-SE"/>
        </w:rPr>
        <w:t>........................................ 42</w:t>
      </w:r>
    </w:p>
    <w:p w14:paraId="4F257F07" w14:textId="6EFFCF0D"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B. Alur Kerja Harian/Mingguan di Puskesmas .</w:t>
      </w:r>
      <w:r w:rsidR="00C24DD2">
        <w:rPr>
          <w:rFonts w:ascii="Bookman Old Style" w:hAnsi="Bookman Old Style"/>
          <w:sz w:val="24"/>
          <w:szCs w:val="24"/>
          <w:lang w:val="sv-SE"/>
        </w:rPr>
        <w:t>.</w:t>
      </w:r>
      <w:r w:rsidRPr="006C725B">
        <w:rPr>
          <w:rFonts w:ascii="Bookman Old Style" w:hAnsi="Bookman Old Style"/>
          <w:sz w:val="24"/>
          <w:szCs w:val="24"/>
          <w:lang w:val="sv-SE"/>
        </w:rPr>
        <w:t>.................. 43</w:t>
      </w:r>
    </w:p>
    <w:p w14:paraId="6C8701A9" w14:textId="1BB54128"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C. Pedoman Kunjungan Rumah </w:t>
      </w:r>
      <w:r w:rsidR="00C24DD2">
        <w:rPr>
          <w:rFonts w:ascii="Bookman Old Style" w:hAnsi="Bookman Old Style"/>
          <w:sz w:val="24"/>
          <w:szCs w:val="24"/>
          <w:lang w:val="sv-SE"/>
        </w:rPr>
        <w:t>.</w:t>
      </w:r>
      <w:r w:rsidRPr="006C725B">
        <w:rPr>
          <w:rFonts w:ascii="Bookman Old Style" w:hAnsi="Bookman Old Style"/>
          <w:sz w:val="24"/>
          <w:szCs w:val="24"/>
          <w:lang w:val="sv-SE"/>
        </w:rPr>
        <w:t>................................ 43</w:t>
      </w:r>
    </w:p>
    <w:p w14:paraId="1257B399" w14:textId="4B1D540B"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D. Pedoman Penggerakan Masyarakat .</w:t>
      </w:r>
      <w:r w:rsidR="00C24DD2">
        <w:rPr>
          <w:rFonts w:ascii="Bookman Old Style" w:hAnsi="Bookman Old Style"/>
          <w:sz w:val="24"/>
          <w:szCs w:val="24"/>
          <w:lang w:val="sv-SE"/>
        </w:rPr>
        <w:t>.</w:t>
      </w:r>
      <w:r w:rsidRPr="006C725B">
        <w:rPr>
          <w:rFonts w:ascii="Bookman Old Style" w:hAnsi="Bookman Old Style"/>
          <w:sz w:val="24"/>
          <w:szCs w:val="24"/>
          <w:lang w:val="sv-SE"/>
        </w:rPr>
        <w:t>....................... 44</w:t>
      </w:r>
    </w:p>
    <w:p w14:paraId="4991AA28" w14:textId="610E74AA"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IX TUGAS RINCI PER LEVEL PELAKSANA</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45</w:t>
      </w:r>
    </w:p>
    <w:p w14:paraId="7439957F" w14:textId="18F0E59F"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A. Dinas Kesehatan Kabupaten .</w:t>
      </w:r>
      <w:r w:rsidR="00C24DD2">
        <w:rPr>
          <w:rFonts w:ascii="Bookman Old Style" w:hAnsi="Bookman Old Style"/>
          <w:sz w:val="24"/>
          <w:szCs w:val="24"/>
          <w:lang w:val="sv-SE"/>
        </w:rPr>
        <w:t>.</w:t>
      </w:r>
      <w:r w:rsidRPr="006C725B">
        <w:rPr>
          <w:rFonts w:ascii="Bookman Old Style" w:hAnsi="Bookman Old Style"/>
          <w:sz w:val="24"/>
          <w:szCs w:val="24"/>
          <w:lang w:val="sv-SE"/>
        </w:rPr>
        <w:t>............................... 45</w:t>
      </w:r>
    </w:p>
    <w:p w14:paraId="60292897" w14:textId="2E23B31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B. Kepala Puskesmas .</w:t>
      </w:r>
      <w:r w:rsidR="00C24DD2">
        <w:rPr>
          <w:rFonts w:ascii="Bookman Old Style" w:hAnsi="Bookman Old Style"/>
          <w:sz w:val="24"/>
          <w:szCs w:val="24"/>
          <w:lang w:val="sv-SE"/>
        </w:rPr>
        <w:t>.</w:t>
      </w:r>
      <w:r w:rsidRPr="006C725B">
        <w:rPr>
          <w:rFonts w:ascii="Bookman Old Style" w:hAnsi="Bookman Old Style"/>
          <w:sz w:val="24"/>
          <w:szCs w:val="24"/>
          <w:lang w:val="sv-SE"/>
        </w:rPr>
        <w:t>................................... 45</w:t>
      </w:r>
    </w:p>
    <w:p w14:paraId="260701A6" w14:textId="25EE24BF"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C. Penanggung Jawab Program/Klaster .</w:t>
      </w:r>
      <w:r w:rsidR="00C24DD2">
        <w:rPr>
          <w:rFonts w:ascii="Bookman Old Style" w:hAnsi="Bookman Old Style"/>
          <w:sz w:val="24"/>
          <w:szCs w:val="24"/>
          <w:lang w:val="sv-SE"/>
        </w:rPr>
        <w:t>.</w:t>
      </w:r>
      <w:r w:rsidRPr="006C725B">
        <w:rPr>
          <w:rFonts w:ascii="Bookman Old Style" w:hAnsi="Bookman Old Style"/>
          <w:sz w:val="24"/>
          <w:szCs w:val="24"/>
          <w:lang w:val="sv-SE"/>
        </w:rPr>
        <w:t>....................... 46</w:t>
      </w:r>
    </w:p>
    <w:p w14:paraId="75D6FA25" w14:textId="14BF065A"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D. Pemerintah Desa/Kelurahan dan Kader </w:t>
      </w:r>
      <w:r w:rsidR="00C24DD2">
        <w:rPr>
          <w:rFonts w:ascii="Bookman Old Style" w:hAnsi="Bookman Old Style"/>
          <w:sz w:val="24"/>
          <w:szCs w:val="24"/>
          <w:lang w:val="sv-SE"/>
        </w:rPr>
        <w:t>.</w:t>
      </w:r>
      <w:r w:rsidRPr="006C725B">
        <w:rPr>
          <w:rFonts w:ascii="Bookman Old Style" w:hAnsi="Bookman Old Style"/>
          <w:sz w:val="24"/>
          <w:szCs w:val="24"/>
          <w:lang w:val="sv-SE"/>
        </w:rPr>
        <w:t>.................... 46</w:t>
      </w:r>
    </w:p>
    <w:p w14:paraId="53474A29" w14:textId="20F59D1C"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X TATA KELOLA DATA, MONITORING, DAN EVALUASI</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47</w:t>
      </w:r>
    </w:p>
    <w:p w14:paraId="70F4F64F" w14:textId="4BF99D1D"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A. Prinsip Tata Kelola Data </w:t>
      </w:r>
      <w:r w:rsidR="00C24DD2">
        <w:rPr>
          <w:rFonts w:ascii="Bookman Old Style" w:hAnsi="Bookman Old Style"/>
          <w:sz w:val="24"/>
          <w:szCs w:val="24"/>
          <w:lang w:val="sv-SE"/>
        </w:rPr>
        <w:t>.</w:t>
      </w:r>
      <w:r w:rsidRPr="006C725B">
        <w:rPr>
          <w:rFonts w:ascii="Bookman Old Style" w:hAnsi="Bookman Old Style"/>
          <w:sz w:val="24"/>
          <w:szCs w:val="24"/>
          <w:lang w:val="sv-SE"/>
        </w:rPr>
        <w:t>............................................. 47</w:t>
      </w:r>
    </w:p>
    <w:p w14:paraId="009A38BA" w14:textId="1077E5E1"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B. Indikator Kendali Minimum </w:t>
      </w:r>
      <w:r w:rsidR="00C24DD2">
        <w:rPr>
          <w:rFonts w:ascii="Bookman Old Style" w:hAnsi="Bookman Old Style"/>
          <w:sz w:val="24"/>
          <w:szCs w:val="24"/>
          <w:lang w:val="sv-SE"/>
        </w:rPr>
        <w:t>.</w:t>
      </w:r>
      <w:r w:rsidRPr="006C725B">
        <w:rPr>
          <w:rFonts w:ascii="Bookman Old Style" w:hAnsi="Bookman Old Style"/>
          <w:sz w:val="24"/>
          <w:szCs w:val="24"/>
          <w:lang w:val="sv-SE"/>
        </w:rPr>
        <w:t>.............................. 48</w:t>
      </w:r>
    </w:p>
    <w:p w14:paraId="377EED25" w14:textId="5F45B890"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XI PEMBIAYAAN, LOGISTIK, DAN MANAJEMEN RISIKO</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49</w:t>
      </w:r>
    </w:p>
    <w:p w14:paraId="1B5C796A" w14:textId="233E83AB"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A. Pembiayaan </w:t>
      </w:r>
      <w:r w:rsidR="00C24DD2">
        <w:rPr>
          <w:rFonts w:ascii="Bookman Old Style" w:hAnsi="Bookman Old Style"/>
          <w:sz w:val="24"/>
          <w:szCs w:val="24"/>
          <w:lang w:val="sv-SE"/>
        </w:rPr>
        <w:t>.</w:t>
      </w:r>
      <w:r w:rsidRPr="006C725B">
        <w:rPr>
          <w:rFonts w:ascii="Bookman Old Style" w:hAnsi="Bookman Old Style"/>
          <w:sz w:val="24"/>
          <w:szCs w:val="24"/>
          <w:lang w:val="sv-SE"/>
        </w:rPr>
        <w:t>.......................................................... 49</w:t>
      </w:r>
    </w:p>
    <w:p w14:paraId="45AA95B3" w14:textId="3980F1F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B. Logistik </w:t>
      </w:r>
      <w:r w:rsidR="00C24DD2">
        <w:rPr>
          <w:rFonts w:ascii="Bookman Old Style" w:hAnsi="Bookman Old Style"/>
          <w:sz w:val="24"/>
          <w:szCs w:val="24"/>
          <w:lang w:val="sv-SE"/>
        </w:rPr>
        <w:t>.</w:t>
      </w:r>
      <w:r w:rsidRPr="006C725B">
        <w:rPr>
          <w:rFonts w:ascii="Bookman Old Style" w:hAnsi="Bookman Old Style"/>
          <w:sz w:val="24"/>
          <w:szCs w:val="24"/>
          <w:lang w:val="sv-SE"/>
        </w:rPr>
        <w:t>........................................................ 49</w:t>
      </w:r>
    </w:p>
    <w:p w14:paraId="3C3DC4BA" w14:textId="34425084"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 xml:space="preserve">C. Manajemen Risiko </w:t>
      </w:r>
      <w:r w:rsidR="00C24DD2">
        <w:rPr>
          <w:rFonts w:ascii="Bookman Old Style" w:hAnsi="Bookman Old Style"/>
          <w:sz w:val="24"/>
          <w:szCs w:val="24"/>
          <w:lang w:val="sv-SE"/>
        </w:rPr>
        <w:t>.</w:t>
      </w:r>
      <w:r w:rsidRPr="006C725B">
        <w:rPr>
          <w:rFonts w:ascii="Bookman Old Style" w:hAnsi="Bookman Old Style"/>
          <w:sz w:val="24"/>
          <w:szCs w:val="24"/>
          <w:lang w:val="sv-SE"/>
        </w:rPr>
        <w:t>......................................... 49</w:t>
      </w:r>
    </w:p>
    <w:p w14:paraId="28B0DF1A" w14:textId="5AABB1C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XII MEKANISME EVALUASI DAN PENGEMBANGAN INOVASI</w:t>
      </w:r>
      <w:r w:rsidRPr="006C725B">
        <w:rPr>
          <w:rFonts w:ascii="Bookman Old Style" w:hAnsi="Bookman Old Style"/>
          <w:sz w:val="24"/>
          <w:szCs w:val="24"/>
          <w:lang w:val="sv-SE"/>
        </w:rPr>
        <w:t> .</w:t>
      </w:r>
      <w:r w:rsidR="00C24DD2">
        <w:rPr>
          <w:rFonts w:ascii="Bookman Old Style" w:hAnsi="Bookman Old Style"/>
          <w:sz w:val="24"/>
          <w:szCs w:val="24"/>
          <w:lang w:val="sv-SE"/>
        </w:rPr>
        <w:t>.</w:t>
      </w:r>
      <w:r w:rsidRPr="006C725B">
        <w:rPr>
          <w:rFonts w:ascii="Bookman Old Style" w:hAnsi="Bookman Old Style"/>
          <w:sz w:val="24"/>
          <w:szCs w:val="24"/>
          <w:lang w:val="sv-SE"/>
        </w:rPr>
        <w:t>. 50</w:t>
      </w:r>
    </w:p>
    <w:p w14:paraId="246B9F85" w14:textId="5D17D454" w:rsid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BAB XIII PENUTUP</w:t>
      </w:r>
      <w:r w:rsidRPr="006C725B">
        <w:rPr>
          <w:rFonts w:ascii="Bookman Old Style" w:hAnsi="Bookman Old Style"/>
          <w:sz w:val="24"/>
          <w:szCs w:val="24"/>
          <w:lang w:val="sv-SE"/>
        </w:rPr>
        <w:t> ..................................................................... 51</w:t>
      </w:r>
    </w:p>
    <w:p w14:paraId="18DAAE93" w14:textId="77777777" w:rsidR="00A041EA" w:rsidRPr="006C725B" w:rsidRDefault="00A041EA" w:rsidP="00287391">
      <w:pPr>
        <w:tabs>
          <w:tab w:val="right" w:pos="8505"/>
        </w:tabs>
        <w:rPr>
          <w:rFonts w:ascii="Bookman Old Style" w:hAnsi="Bookman Old Style"/>
          <w:sz w:val="24"/>
          <w:szCs w:val="24"/>
          <w:lang w:val="sv-SE"/>
        </w:rPr>
      </w:pPr>
    </w:p>
    <w:p w14:paraId="4FD37833" w14:textId="77777777"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lastRenderedPageBreak/>
        <w:t>LAMPIRAN</w:t>
      </w:r>
    </w:p>
    <w:p w14:paraId="7EB70FEB" w14:textId="19AD077D"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Lampiran A. Format Register Sasaran Prioritas ....................... 52</w:t>
      </w:r>
    </w:p>
    <w:p w14:paraId="4FEAB0F1" w14:textId="1E0502CE"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Lampiran B. Checklist Lokakarya Mini Bulanan ........................... 53</w:t>
      </w:r>
    </w:p>
    <w:p w14:paraId="7992F014" w14:textId="41495BBF"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sz w:val="24"/>
          <w:szCs w:val="24"/>
          <w:lang w:val="sv-SE"/>
        </w:rPr>
        <w:t>Lampiran C. Dashboard Ringkas Pengendalian GASS................... 54</w:t>
      </w:r>
    </w:p>
    <w:p w14:paraId="15112A00" w14:textId="36519018" w:rsidR="006C725B" w:rsidRPr="006C725B" w:rsidRDefault="006C725B" w:rsidP="00287391">
      <w:pPr>
        <w:tabs>
          <w:tab w:val="right" w:leader="hyphen" w:pos="8505"/>
        </w:tabs>
        <w:rPr>
          <w:rFonts w:ascii="Bookman Old Style" w:hAnsi="Bookman Old Style"/>
          <w:sz w:val="24"/>
          <w:szCs w:val="24"/>
          <w:lang w:val="sv-SE"/>
        </w:rPr>
      </w:pPr>
      <w:r w:rsidRPr="006C725B">
        <w:rPr>
          <w:rFonts w:ascii="Bookman Old Style" w:hAnsi="Bookman Old Style"/>
          <w:b/>
          <w:bCs/>
          <w:sz w:val="24"/>
          <w:szCs w:val="24"/>
          <w:lang w:val="sv-SE"/>
        </w:rPr>
        <w:t>DAFTAR RUJUKAN</w:t>
      </w:r>
      <w:r w:rsidRPr="006C725B">
        <w:rPr>
          <w:rFonts w:ascii="Bookman Old Style" w:hAnsi="Bookman Old Style"/>
          <w:sz w:val="24"/>
          <w:szCs w:val="24"/>
          <w:lang w:val="sv-SE"/>
        </w:rPr>
        <w:t> ................................................. 55</w:t>
      </w:r>
    </w:p>
    <w:p w14:paraId="4E8509DB" w14:textId="7211BD29" w:rsidR="006C725B" w:rsidRPr="006C725B" w:rsidRDefault="006C725B" w:rsidP="00287391">
      <w:pPr>
        <w:tabs>
          <w:tab w:val="right" w:leader="hyphen" w:pos="8505"/>
        </w:tabs>
        <w:rPr>
          <w:rFonts w:ascii="Bookman Old Style" w:hAnsi="Bookman Old Style"/>
          <w:sz w:val="24"/>
          <w:szCs w:val="24"/>
          <w:lang w:val="en-ID"/>
        </w:rPr>
      </w:pPr>
      <w:r w:rsidRPr="006C725B">
        <w:rPr>
          <w:rFonts w:ascii="Bookman Old Style" w:hAnsi="Bookman Old Style"/>
          <w:b/>
          <w:bCs/>
          <w:sz w:val="24"/>
          <w:szCs w:val="24"/>
          <w:lang w:val="sv-SE"/>
        </w:rPr>
        <w:t>DOKUMENTASI KEGIATAN</w:t>
      </w:r>
      <w:r w:rsidRPr="006C725B">
        <w:rPr>
          <w:rFonts w:ascii="Bookman Old Style" w:hAnsi="Bookman Old Style"/>
          <w:sz w:val="24"/>
          <w:szCs w:val="24"/>
          <w:lang w:val="sv-SE"/>
        </w:rPr>
        <w:t xml:space="preserve"> ......................................... </w:t>
      </w:r>
      <w:r w:rsidRPr="006C725B">
        <w:rPr>
          <w:rFonts w:ascii="Bookman Old Style" w:hAnsi="Bookman Old Style"/>
          <w:sz w:val="24"/>
          <w:szCs w:val="24"/>
          <w:lang w:val="en-ID"/>
        </w:rPr>
        <w:t>57</w:t>
      </w:r>
    </w:p>
    <w:p w14:paraId="60D7F7D0" w14:textId="2D92C2EF" w:rsidR="006C725B" w:rsidRPr="006C725B" w:rsidRDefault="006C725B" w:rsidP="006C725B">
      <w:pPr>
        <w:rPr>
          <w:rFonts w:ascii="Bookman Old Style" w:hAnsi="Bookman Old Style"/>
          <w:sz w:val="24"/>
          <w:szCs w:val="24"/>
          <w:lang w:val="en-ID"/>
        </w:rPr>
      </w:pPr>
    </w:p>
    <w:p w14:paraId="584ADDEC"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DAFTAR TABEL</w:t>
      </w:r>
    </w:p>
    <w:tbl>
      <w:tblPr>
        <w:tblW w:w="8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9"/>
        <w:gridCol w:w="6034"/>
        <w:gridCol w:w="2323"/>
      </w:tblGrid>
      <w:tr w:rsidR="006C725B" w:rsidRPr="006C725B" w14:paraId="64B04B2C" w14:textId="77777777" w:rsidTr="00A041EA">
        <w:trPr>
          <w:tblHeader/>
        </w:trPr>
        <w:tc>
          <w:tcPr>
            <w:tcW w:w="629" w:type="dxa"/>
            <w:tcMar>
              <w:top w:w="150" w:type="dxa"/>
              <w:left w:w="0" w:type="dxa"/>
              <w:bottom w:w="150" w:type="dxa"/>
              <w:right w:w="240" w:type="dxa"/>
            </w:tcMar>
            <w:vAlign w:val="center"/>
            <w:hideMark/>
          </w:tcPr>
          <w:p w14:paraId="4B308E23" w14:textId="77777777" w:rsidR="006C725B" w:rsidRPr="006C725B" w:rsidRDefault="006C725B" w:rsidP="00A041EA">
            <w:pPr>
              <w:ind w:right="-324"/>
              <w:jc w:val="center"/>
              <w:rPr>
                <w:rFonts w:ascii="Bookman Old Style" w:hAnsi="Bookman Old Style"/>
                <w:sz w:val="24"/>
                <w:szCs w:val="24"/>
                <w:lang w:val="en-ID"/>
              </w:rPr>
            </w:pPr>
            <w:r w:rsidRPr="006C725B">
              <w:rPr>
                <w:rFonts w:ascii="Bookman Old Style" w:hAnsi="Bookman Old Style"/>
                <w:sz w:val="24"/>
                <w:szCs w:val="24"/>
                <w:lang w:val="en-ID"/>
              </w:rPr>
              <w:t>No.</w:t>
            </w:r>
          </w:p>
        </w:tc>
        <w:tc>
          <w:tcPr>
            <w:tcW w:w="6034" w:type="dxa"/>
            <w:tcMar>
              <w:top w:w="150" w:type="dxa"/>
              <w:left w:w="240" w:type="dxa"/>
              <w:bottom w:w="150" w:type="dxa"/>
              <w:right w:w="240" w:type="dxa"/>
            </w:tcMar>
            <w:vAlign w:val="center"/>
            <w:hideMark/>
          </w:tcPr>
          <w:p w14:paraId="20C9A1AB" w14:textId="77777777" w:rsidR="006C725B" w:rsidRPr="006C725B" w:rsidRDefault="006C725B" w:rsidP="00A041EA">
            <w:pPr>
              <w:jc w:val="center"/>
              <w:rPr>
                <w:rFonts w:ascii="Bookman Old Style" w:hAnsi="Bookman Old Style"/>
                <w:sz w:val="24"/>
                <w:szCs w:val="24"/>
                <w:lang w:val="en-ID"/>
              </w:rPr>
            </w:pPr>
            <w:proofErr w:type="spellStart"/>
            <w:r w:rsidRPr="006C725B">
              <w:rPr>
                <w:rFonts w:ascii="Bookman Old Style" w:hAnsi="Bookman Old Style"/>
                <w:sz w:val="24"/>
                <w:szCs w:val="24"/>
                <w:lang w:val="en-ID"/>
              </w:rPr>
              <w:t>Judul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Tabel</w:t>
            </w:r>
            <w:proofErr w:type="spellEnd"/>
          </w:p>
        </w:tc>
        <w:tc>
          <w:tcPr>
            <w:tcW w:w="0" w:type="auto"/>
            <w:tcMar>
              <w:top w:w="150" w:type="dxa"/>
              <w:left w:w="240" w:type="dxa"/>
              <w:bottom w:w="150" w:type="dxa"/>
              <w:right w:w="240" w:type="dxa"/>
            </w:tcMar>
            <w:vAlign w:val="center"/>
            <w:hideMark/>
          </w:tcPr>
          <w:p w14:paraId="724BE580"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Halaman</w:t>
            </w:r>
          </w:p>
        </w:tc>
      </w:tr>
      <w:tr w:rsidR="006C725B" w:rsidRPr="006C725B" w14:paraId="6679A9D2" w14:textId="77777777" w:rsidTr="00A041EA">
        <w:trPr>
          <w:trHeight w:val="227"/>
        </w:trPr>
        <w:tc>
          <w:tcPr>
            <w:tcW w:w="629" w:type="dxa"/>
            <w:tcMar>
              <w:top w:w="150" w:type="dxa"/>
              <w:left w:w="0" w:type="dxa"/>
              <w:bottom w:w="150" w:type="dxa"/>
              <w:right w:w="240" w:type="dxa"/>
            </w:tcMar>
            <w:vAlign w:val="center"/>
            <w:hideMark/>
          </w:tcPr>
          <w:p w14:paraId="5A40B192"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1</w:t>
            </w:r>
          </w:p>
        </w:tc>
        <w:tc>
          <w:tcPr>
            <w:tcW w:w="6034" w:type="dxa"/>
            <w:tcMar>
              <w:top w:w="150" w:type="dxa"/>
              <w:left w:w="240" w:type="dxa"/>
              <w:bottom w:w="150" w:type="dxa"/>
              <w:right w:w="240" w:type="dxa"/>
            </w:tcMar>
            <w:vAlign w:val="center"/>
            <w:hideMark/>
          </w:tcPr>
          <w:p w14:paraId="7EE91F0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Rujukan Kebijakan dan Implikasi GASS</w:t>
            </w:r>
          </w:p>
        </w:tc>
        <w:tc>
          <w:tcPr>
            <w:tcW w:w="0" w:type="auto"/>
            <w:tcMar>
              <w:top w:w="150" w:type="dxa"/>
              <w:left w:w="240" w:type="dxa"/>
              <w:bottom w:w="150" w:type="dxa"/>
              <w:right w:w="0" w:type="dxa"/>
            </w:tcMar>
            <w:vAlign w:val="center"/>
            <w:hideMark/>
          </w:tcPr>
          <w:p w14:paraId="50584C73"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9-10</w:t>
            </w:r>
          </w:p>
        </w:tc>
      </w:tr>
      <w:tr w:rsidR="006C725B" w:rsidRPr="006C725B" w14:paraId="618D6450" w14:textId="77777777" w:rsidTr="00A041EA">
        <w:trPr>
          <w:trHeight w:val="227"/>
        </w:trPr>
        <w:tc>
          <w:tcPr>
            <w:tcW w:w="629" w:type="dxa"/>
            <w:tcMar>
              <w:top w:w="150" w:type="dxa"/>
              <w:left w:w="0" w:type="dxa"/>
              <w:bottom w:w="150" w:type="dxa"/>
              <w:right w:w="240" w:type="dxa"/>
            </w:tcMar>
            <w:vAlign w:val="center"/>
            <w:hideMark/>
          </w:tcPr>
          <w:p w14:paraId="6474D985"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2</w:t>
            </w:r>
          </w:p>
        </w:tc>
        <w:tc>
          <w:tcPr>
            <w:tcW w:w="6034" w:type="dxa"/>
            <w:tcMar>
              <w:top w:w="150" w:type="dxa"/>
              <w:left w:w="240" w:type="dxa"/>
              <w:bottom w:w="150" w:type="dxa"/>
              <w:right w:w="240" w:type="dxa"/>
            </w:tcMar>
            <w:vAlign w:val="center"/>
            <w:hideMark/>
          </w:tcPr>
          <w:p w14:paraId="71C9A34C"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Identitas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Inovasi</w:t>
            </w:r>
            <w:proofErr w:type="spellEnd"/>
          </w:p>
        </w:tc>
        <w:tc>
          <w:tcPr>
            <w:tcW w:w="0" w:type="auto"/>
            <w:tcMar>
              <w:top w:w="150" w:type="dxa"/>
              <w:left w:w="240" w:type="dxa"/>
              <w:bottom w:w="150" w:type="dxa"/>
              <w:right w:w="0" w:type="dxa"/>
            </w:tcMar>
            <w:vAlign w:val="center"/>
            <w:hideMark/>
          </w:tcPr>
          <w:p w14:paraId="5F8A8E99"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11-12</w:t>
            </w:r>
          </w:p>
        </w:tc>
      </w:tr>
      <w:tr w:rsidR="006C725B" w:rsidRPr="006C725B" w14:paraId="0AA16DD2" w14:textId="77777777" w:rsidTr="00A041EA">
        <w:trPr>
          <w:trHeight w:val="227"/>
        </w:trPr>
        <w:tc>
          <w:tcPr>
            <w:tcW w:w="629" w:type="dxa"/>
            <w:tcMar>
              <w:top w:w="150" w:type="dxa"/>
              <w:left w:w="0" w:type="dxa"/>
              <w:bottom w:w="150" w:type="dxa"/>
              <w:right w:w="240" w:type="dxa"/>
            </w:tcMar>
            <w:vAlign w:val="center"/>
            <w:hideMark/>
          </w:tcPr>
          <w:p w14:paraId="084E3E03"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3</w:t>
            </w:r>
          </w:p>
        </w:tc>
        <w:tc>
          <w:tcPr>
            <w:tcW w:w="6034" w:type="dxa"/>
            <w:tcMar>
              <w:top w:w="150" w:type="dxa"/>
              <w:left w:w="240" w:type="dxa"/>
              <w:bottom w:w="150" w:type="dxa"/>
              <w:right w:w="240" w:type="dxa"/>
            </w:tcMar>
            <w:vAlign w:val="center"/>
            <w:hideMark/>
          </w:tcPr>
          <w:p w14:paraId="3CADB09D"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Sub Kegiatan Inovasi dalam GASS</w:t>
            </w:r>
          </w:p>
        </w:tc>
        <w:tc>
          <w:tcPr>
            <w:tcW w:w="0" w:type="auto"/>
            <w:tcMar>
              <w:top w:w="150" w:type="dxa"/>
              <w:left w:w="240" w:type="dxa"/>
              <w:bottom w:w="150" w:type="dxa"/>
              <w:right w:w="0" w:type="dxa"/>
            </w:tcMar>
            <w:vAlign w:val="center"/>
            <w:hideMark/>
          </w:tcPr>
          <w:p w14:paraId="6E5D415D"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13-30</w:t>
            </w:r>
          </w:p>
        </w:tc>
      </w:tr>
      <w:tr w:rsidR="006C725B" w:rsidRPr="006C725B" w14:paraId="62064AB0" w14:textId="77777777" w:rsidTr="00A041EA">
        <w:trPr>
          <w:trHeight w:val="227"/>
        </w:trPr>
        <w:tc>
          <w:tcPr>
            <w:tcW w:w="629" w:type="dxa"/>
            <w:tcMar>
              <w:top w:w="150" w:type="dxa"/>
              <w:left w:w="0" w:type="dxa"/>
              <w:bottom w:w="150" w:type="dxa"/>
              <w:right w:w="240" w:type="dxa"/>
            </w:tcMar>
            <w:vAlign w:val="center"/>
            <w:hideMark/>
          </w:tcPr>
          <w:p w14:paraId="6DFECD74"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4</w:t>
            </w:r>
          </w:p>
        </w:tc>
        <w:tc>
          <w:tcPr>
            <w:tcW w:w="6034" w:type="dxa"/>
            <w:tcMar>
              <w:top w:w="150" w:type="dxa"/>
              <w:left w:w="240" w:type="dxa"/>
              <w:bottom w:w="150" w:type="dxa"/>
              <w:right w:w="240" w:type="dxa"/>
            </w:tcMar>
            <w:vAlign w:val="center"/>
            <w:hideMark/>
          </w:tcPr>
          <w:p w14:paraId="631CD5DF"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Arsitektur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Pelaksana</w:t>
            </w:r>
            <w:proofErr w:type="spellEnd"/>
          </w:p>
        </w:tc>
        <w:tc>
          <w:tcPr>
            <w:tcW w:w="0" w:type="auto"/>
            <w:tcMar>
              <w:top w:w="150" w:type="dxa"/>
              <w:left w:w="240" w:type="dxa"/>
              <w:bottom w:w="150" w:type="dxa"/>
              <w:right w:w="0" w:type="dxa"/>
            </w:tcMar>
            <w:vAlign w:val="center"/>
            <w:hideMark/>
          </w:tcPr>
          <w:p w14:paraId="6445BA3B"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35</w:t>
            </w:r>
          </w:p>
        </w:tc>
      </w:tr>
      <w:tr w:rsidR="006C725B" w:rsidRPr="006C725B" w14:paraId="5875AE60" w14:textId="77777777" w:rsidTr="00A041EA">
        <w:trPr>
          <w:trHeight w:val="227"/>
        </w:trPr>
        <w:tc>
          <w:tcPr>
            <w:tcW w:w="629" w:type="dxa"/>
            <w:tcMar>
              <w:top w:w="150" w:type="dxa"/>
              <w:left w:w="0" w:type="dxa"/>
              <w:bottom w:w="150" w:type="dxa"/>
              <w:right w:w="240" w:type="dxa"/>
            </w:tcMar>
            <w:vAlign w:val="center"/>
            <w:hideMark/>
          </w:tcPr>
          <w:p w14:paraId="266C394D"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5</w:t>
            </w:r>
          </w:p>
        </w:tc>
        <w:tc>
          <w:tcPr>
            <w:tcW w:w="6034" w:type="dxa"/>
            <w:tcMar>
              <w:top w:w="150" w:type="dxa"/>
              <w:left w:w="240" w:type="dxa"/>
              <w:bottom w:w="150" w:type="dxa"/>
              <w:right w:w="240" w:type="dxa"/>
            </w:tcMar>
            <w:vAlign w:val="center"/>
            <w:hideMark/>
          </w:tcPr>
          <w:p w14:paraId="20DF0003"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Dasar </w:t>
            </w:r>
            <w:proofErr w:type="spellStart"/>
            <w:r w:rsidRPr="006C725B">
              <w:rPr>
                <w:rFonts w:ascii="Bookman Old Style" w:hAnsi="Bookman Old Style"/>
                <w:sz w:val="24"/>
                <w:szCs w:val="24"/>
                <w:lang w:val="en-ID"/>
              </w:rPr>
              <w:t>Prioritas</w:t>
            </w:r>
            <w:proofErr w:type="spellEnd"/>
          </w:p>
        </w:tc>
        <w:tc>
          <w:tcPr>
            <w:tcW w:w="0" w:type="auto"/>
            <w:tcMar>
              <w:top w:w="150" w:type="dxa"/>
              <w:left w:w="240" w:type="dxa"/>
              <w:bottom w:w="150" w:type="dxa"/>
              <w:right w:w="0" w:type="dxa"/>
            </w:tcMar>
            <w:vAlign w:val="center"/>
            <w:hideMark/>
          </w:tcPr>
          <w:p w14:paraId="2610400B"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36-38</w:t>
            </w:r>
          </w:p>
        </w:tc>
      </w:tr>
      <w:tr w:rsidR="006C725B" w:rsidRPr="006C725B" w14:paraId="2601016F" w14:textId="77777777" w:rsidTr="00A041EA">
        <w:trPr>
          <w:trHeight w:val="227"/>
        </w:trPr>
        <w:tc>
          <w:tcPr>
            <w:tcW w:w="629" w:type="dxa"/>
            <w:tcMar>
              <w:top w:w="150" w:type="dxa"/>
              <w:left w:w="0" w:type="dxa"/>
              <w:bottom w:w="150" w:type="dxa"/>
              <w:right w:w="240" w:type="dxa"/>
            </w:tcMar>
            <w:vAlign w:val="center"/>
            <w:hideMark/>
          </w:tcPr>
          <w:p w14:paraId="35AF848C"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6</w:t>
            </w:r>
          </w:p>
        </w:tc>
        <w:tc>
          <w:tcPr>
            <w:tcW w:w="6034" w:type="dxa"/>
            <w:tcMar>
              <w:top w:w="150" w:type="dxa"/>
              <w:left w:w="240" w:type="dxa"/>
              <w:bottom w:w="150" w:type="dxa"/>
              <w:right w:w="240" w:type="dxa"/>
            </w:tcMar>
            <w:vAlign w:val="center"/>
            <w:hideMark/>
          </w:tcPr>
          <w:p w14:paraId="297CC960"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Siklus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Kerja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Bulanan</w:t>
            </w:r>
            <w:proofErr w:type="spellEnd"/>
          </w:p>
        </w:tc>
        <w:tc>
          <w:tcPr>
            <w:tcW w:w="0" w:type="auto"/>
            <w:tcMar>
              <w:top w:w="150" w:type="dxa"/>
              <w:left w:w="240" w:type="dxa"/>
              <w:bottom w:w="150" w:type="dxa"/>
              <w:right w:w="0" w:type="dxa"/>
            </w:tcMar>
            <w:vAlign w:val="center"/>
            <w:hideMark/>
          </w:tcPr>
          <w:p w14:paraId="33462B89"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42</w:t>
            </w:r>
          </w:p>
        </w:tc>
      </w:tr>
      <w:tr w:rsidR="006C725B" w:rsidRPr="006C725B" w14:paraId="58CDD31D" w14:textId="77777777" w:rsidTr="00A041EA">
        <w:trPr>
          <w:trHeight w:val="227"/>
        </w:trPr>
        <w:tc>
          <w:tcPr>
            <w:tcW w:w="629" w:type="dxa"/>
            <w:tcMar>
              <w:top w:w="150" w:type="dxa"/>
              <w:left w:w="0" w:type="dxa"/>
              <w:bottom w:w="150" w:type="dxa"/>
              <w:right w:w="240" w:type="dxa"/>
            </w:tcMar>
            <w:vAlign w:val="center"/>
            <w:hideMark/>
          </w:tcPr>
          <w:p w14:paraId="0FA0D0ED"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7</w:t>
            </w:r>
          </w:p>
        </w:tc>
        <w:tc>
          <w:tcPr>
            <w:tcW w:w="6034" w:type="dxa"/>
            <w:tcMar>
              <w:top w:w="150" w:type="dxa"/>
              <w:left w:w="240" w:type="dxa"/>
              <w:bottom w:w="150" w:type="dxa"/>
              <w:right w:w="240" w:type="dxa"/>
            </w:tcMar>
            <w:vAlign w:val="center"/>
            <w:hideMark/>
          </w:tcPr>
          <w:p w14:paraId="277BC028"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Indikator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Kendali</w:t>
            </w:r>
            <w:proofErr w:type="spellEnd"/>
            <w:r w:rsidRPr="006C725B">
              <w:rPr>
                <w:rFonts w:ascii="Bookman Old Style" w:hAnsi="Bookman Old Style"/>
                <w:sz w:val="24"/>
                <w:szCs w:val="24"/>
                <w:lang w:val="en-ID"/>
              </w:rPr>
              <w:t xml:space="preserve"> Minimum</w:t>
            </w:r>
          </w:p>
        </w:tc>
        <w:tc>
          <w:tcPr>
            <w:tcW w:w="0" w:type="auto"/>
            <w:tcMar>
              <w:top w:w="150" w:type="dxa"/>
              <w:left w:w="240" w:type="dxa"/>
              <w:bottom w:w="150" w:type="dxa"/>
              <w:right w:w="0" w:type="dxa"/>
            </w:tcMar>
            <w:vAlign w:val="center"/>
            <w:hideMark/>
          </w:tcPr>
          <w:p w14:paraId="518790E0"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48</w:t>
            </w:r>
          </w:p>
        </w:tc>
      </w:tr>
      <w:tr w:rsidR="006C725B" w:rsidRPr="006C725B" w14:paraId="5369A64F" w14:textId="77777777" w:rsidTr="00A041EA">
        <w:trPr>
          <w:trHeight w:val="227"/>
        </w:trPr>
        <w:tc>
          <w:tcPr>
            <w:tcW w:w="629" w:type="dxa"/>
            <w:tcMar>
              <w:top w:w="150" w:type="dxa"/>
              <w:left w:w="0" w:type="dxa"/>
              <w:bottom w:w="150" w:type="dxa"/>
              <w:right w:w="240" w:type="dxa"/>
            </w:tcMar>
            <w:vAlign w:val="center"/>
            <w:hideMark/>
          </w:tcPr>
          <w:p w14:paraId="6B28F565" w14:textId="77777777" w:rsidR="006C725B" w:rsidRPr="006C725B" w:rsidRDefault="006C725B" w:rsidP="00A041EA">
            <w:pPr>
              <w:ind w:right="-182"/>
              <w:jc w:val="center"/>
              <w:rPr>
                <w:rFonts w:ascii="Bookman Old Style" w:hAnsi="Bookman Old Style"/>
                <w:sz w:val="24"/>
                <w:szCs w:val="24"/>
                <w:lang w:val="en-ID"/>
              </w:rPr>
            </w:pPr>
            <w:r w:rsidRPr="006C725B">
              <w:rPr>
                <w:rFonts w:ascii="Bookman Old Style" w:hAnsi="Bookman Old Style"/>
                <w:sz w:val="24"/>
                <w:szCs w:val="24"/>
                <w:lang w:val="en-ID"/>
              </w:rPr>
              <w:t>8</w:t>
            </w:r>
          </w:p>
        </w:tc>
        <w:tc>
          <w:tcPr>
            <w:tcW w:w="6034" w:type="dxa"/>
            <w:tcMar>
              <w:top w:w="150" w:type="dxa"/>
              <w:left w:w="240" w:type="dxa"/>
              <w:bottom w:w="150" w:type="dxa"/>
              <w:right w:w="240" w:type="dxa"/>
            </w:tcMar>
            <w:vAlign w:val="center"/>
            <w:hideMark/>
          </w:tcPr>
          <w:p w14:paraId="1D5B192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Matriks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Singkat</w:t>
            </w:r>
            <w:proofErr w:type="spellEnd"/>
          </w:p>
        </w:tc>
        <w:tc>
          <w:tcPr>
            <w:tcW w:w="0" w:type="auto"/>
            <w:tcMar>
              <w:top w:w="150" w:type="dxa"/>
              <w:left w:w="240" w:type="dxa"/>
              <w:bottom w:w="150" w:type="dxa"/>
              <w:right w:w="0" w:type="dxa"/>
            </w:tcMar>
            <w:vAlign w:val="center"/>
            <w:hideMark/>
          </w:tcPr>
          <w:p w14:paraId="4AE1CC5B"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49</w:t>
            </w:r>
          </w:p>
        </w:tc>
      </w:tr>
    </w:tbl>
    <w:p w14:paraId="171E0A14" w14:textId="66E2B84D" w:rsidR="006C725B" w:rsidRDefault="006C725B" w:rsidP="006C725B">
      <w:pPr>
        <w:rPr>
          <w:rFonts w:ascii="Bookman Old Style" w:hAnsi="Bookman Old Style"/>
          <w:sz w:val="24"/>
          <w:szCs w:val="24"/>
          <w:lang w:val="en-ID"/>
        </w:rPr>
      </w:pPr>
    </w:p>
    <w:p w14:paraId="057D1641" w14:textId="77777777" w:rsidR="00A041EA" w:rsidRDefault="00A041EA" w:rsidP="006C725B">
      <w:pPr>
        <w:rPr>
          <w:rFonts w:ascii="Bookman Old Style" w:hAnsi="Bookman Old Style"/>
          <w:sz w:val="24"/>
          <w:szCs w:val="24"/>
          <w:lang w:val="en-ID"/>
        </w:rPr>
      </w:pPr>
    </w:p>
    <w:p w14:paraId="57DF2922" w14:textId="77777777" w:rsidR="00A041EA" w:rsidRDefault="00A041EA" w:rsidP="006C725B">
      <w:pPr>
        <w:rPr>
          <w:rFonts w:ascii="Bookman Old Style" w:hAnsi="Bookman Old Style"/>
          <w:sz w:val="24"/>
          <w:szCs w:val="24"/>
          <w:lang w:val="en-ID"/>
        </w:rPr>
      </w:pPr>
    </w:p>
    <w:p w14:paraId="712982A9" w14:textId="77777777" w:rsidR="00A041EA" w:rsidRPr="006C725B" w:rsidRDefault="00A041EA" w:rsidP="006C725B">
      <w:pPr>
        <w:rPr>
          <w:rFonts w:ascii="Bookman Old Style" w:hAnsi="Bookman Old Style"/>
          <w:sz w:val="24"/>
          <w:szCs w:val="24"/>
          <w:lang w:val="en-ID"/>
        </w:rPr>
      </w:pPr>
    </w:p>
    <w:p w14:paraId="767571E3"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lastRenderedPageBreak/>
        <w:t>DAFTAR GAMBAR</w:t>
      </w:r>
    </w:p>
    <w:tbl>
      <w:tblP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9"/>
        <w:gridCol w:w="6039"/>
        <w:gridCol w:w="2126"/>
      </w:tblGrid>
      <w:tr w:rsidR="00A041EA" w:rsidRPr="006C725B" w14:paraId="52A49C65" w14:textId="77777777" w:rsidTr="00A041EA">
        <w:trPr>
          <w:tblHeader/>
        </w:trPr>
        <w:tc>
          <w:tcPr>
            <w:tcW w:w="629" w:type="dxa"/>
            <w:tcMar>
              <w:top w:w="150" w:type="dxa"/>
              <w:left w:w="0" w:type="dxa"/>
              <w:bottom w:w="150" w:type="dxa"/>
              <w:right w:w="240" w:type="dxa"/>
            </w:tcMar>
            <w:vAlign w:val="center"/>
            <w:hideMark/>
          </w:tcPr>
          <w:p w14:paraId="129EFC64" w14:textId="77777777" w:rsidR="006C725B" w:rsidRPr="006C725B" w:rsidRDefault="006C725B" w:rsidP="00A041EA">
            <w:pPr>
              <w:ind w:right="-324"/>
              <w:jc w:val="center"/>
              <w:rPr>
                <w:rFonts w:ascii="Bookman Old Style" w:hAnsi="Bookman Old Style"/>
                <w:sz w:val="24"/>
                <w:szCs w:val="24"/>
                <w:lang w:val="en-ID"/>
              </w:rPr>
            </w:pPr>
            <w:r w:rsidRPr="006C725B">
              <w:rPr>
                <w:rFonts w:ascii="Bookman Old Style" w:hAnsi="Bookman Old Style"/>
                <w:sz w:val="24"/>
                <w:szCs w:val="24"/>
                <w:lang w:val="en-ID"/>
              </w:rPr>
              <w:t>No.</w:t>
            </w:r>
          </w:p>
        </w:tc>
        <w:tc>
          <w:tcPr>
            <w:tcW w:w="6039" w:type="dxa"/>
            <w:tcMar>
              <w:top w:w="150" w:type="dxa"/>
              <w:left w:w="240" w:type="dxa"/>
              <w:bottom w:w="150" w:type="dxa"/>
              <w:right w:w="240" w:type="dxa"/>
            </w:tcMar>
            <w:vAlign w:val="center"/>
            <w:hideMark/>
          </w:tcPr>
          <w:p w14:paraId="78454398" w14:textId="77777777" w:rsidR="006C725B" w:rsidRPr="006C725B" w:rsidRDefault="006C725B" w:rsidP="00A041EA">
            <w:pPr>
              <w:jc w:val="center"/>
              <w:rPr>
                <w:rFonts w:ascii="Bookman Old Style" w:hAnsi="Bookman Old Style"/>
                <w:sz w:val="24"/>
                <w:szCs w:val="24"/>
                <w:lang w:val="en-ID"/>
              </w:rPr>
            </w:pPr>
            <w:proofErr w:type="spellStart"/>
            <w:r w:rsidRPr="006C725B">
              <w:rPr>
                <w:rFonts w:ascii="Bookman Old Style" w:hAnsi="Bookman Old Style"/>
                <w:sz w:val="24"/>
                <w:szCs w:val="24"/>
                <w:lang w:val="en-ID"/>
              </w:rPr>
              <w:t>Judul</w:t>
            </w:r>
            <w:proofErr w:type="spellEnd"/>
            <w:r w:rsidRPr="006C725B">
              <w:rPr>
                <w:rFonts w:ascii="Bookman Old Style" w:hAnsi="Bookman Old Style"/>
                <w:sz w:val="24"/>
                <w:szCs w:val="24"/>
                <w:lang w:val="en-ID"/>
              </w:rPr>
              <w:t xml:space="preserve"> Gambar</w:t>
            </w:r>
          </w:p>
        </w:tc>
        <w:tc>
          <w:tcPr>
            <w:tcW w:w="2126" w:type="dxa"/>
            <w:tcMar>
              <w:top w:w="150" w:type="dxa"/>
              <w:left w:w="240" w:type="dxa"/>
              <w:bottom w:w="150" w:type="dxa"/>
              <w:right w:w="240" w:type="dxa"/>
            </w:tcMar>
            <w:vAlign w:val="center"/>
            <w:hideMark/>
          </w:tcPr>
          <w:p w14:paraId="143F1210"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Halaman</w:t>
            </w:r>
          </w:p>
        </w:tc>
      </w:tr>
      <w:tr w:rsidR="006C725B" w:rsidRPr="006C725B" w14:paraId="72E2FE29" w14:textId="77777777" w:rsidTr="00A041EA">
        <w:tc>
          <w:tcPr>
            <w:tcW w:w="629" w:type="dxa"/>
            <w:tcMar>
              <w:top w:w="150" w:type="dxa"/>
              <w:left w:w="0" w:type="dxa"/>
              <w:bottom w:w="150" w:type="dxa"/>
              <w:right w:w="240" w:type="dxa"/>
            </w:tcMar>
            <w:vAlign w:val="center"/>
            <w:hideMark/>
          </w:tcPr>
          <w:p w14:paraId="1010AB75"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1</w:t>
            </w:r>
          </w:p>
        </w:tc>
        <w:tc>
          <w:tcPr>
            <w:tcW w:w="6039" w:type="dxa"/>
            <w:tcMar>
              <w:top w:w="150" w:type="dxa"/>
              <w:left w:w="240" w:type="dxa"/>
              <w:bottom w:w="150" w:type="dxa"/>
              <w:right w:w="240" w:type="dxa"/>
            </w:tcMar>
            <w:vAlign w:val="center"/>
            <w:hideMark/>
          </w:tcPr>
          <w:p w14:paraId="6A8E5608" w14:textId="77777777" w:rsidR="006C725B" w:rsidRPr="006C725B" w:rsidRDefault="006C725B" w:rsidP="00A041EA">
            <w:pPr>
              <w:rPr>
                <w:rFonts w:ascii="Bookman Old Style" w:hAnsi="Bookman Old Style"/>
                <w:sz w:val="24"/>
                <w:szCs w:val="24"/>
                <w:lang w:val="en-ID"/>
              </w:rPr>
            </w:pPr>
            <w:r w:rsidRPr="006C725B">
              <w:rPr>
                <w:rFonts w:ascii="Bookman Old Style" w:hAnsi="Bookman Old Style"/>
                <w:sz w:val="24"/>
                <w:szCs w:val="24"/>
                <w:lang w:val="en-ID"/>
              </w:rPr>
              <w:t>Alur GASS</w:t>
            </w:r>
          </w:p>
        </w:tc>
        <w:tc>
          <w:tcPr>
            <w:tcW w:w="2126" w:type="dxa"/>
            <w:tcMar>
              <w:top w:w="150" w:type="dxa"/>
              <w:left w:w="240" w:type="dxa"/>
              <w:bottom w:w="150" w:type="dxa"/>
              <w:right w:w="0" w:type="dxa"/>
            </w:tcMar>
            <w:vAlign w:val="center"/>
            <w:hideMark/>
          </w:tcPr>
          <w:p w14:paraId="71876963"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4</w:t>
            </w:r>
          </w:p>
        </w:tc>
      </w:tr>
      <w:tr w:rsidR="006C725B" w:rsidRPr="006C725B" w14:paraId="3C460AA8" w14:textId="77777777" w:rsidTr="00A041EA">
        <w:tc>
          <w:tcPr>
            <w:tcW w:w="629" w:type="dxa"/>
            <w:tcMar>
              <w:top w:w="150" w:type="dxa"/>
              <w:left w:w="0" w:type="dxa"/>
              <w:bottom w:w="150" w:type="dxa"/>
              <w:right w:w="240" w:type="dxa"/>
            </w:tcMar>
            <w:vAlign w:val="center"/>
            <w:hideMark/>
          </w:tcPr>
          <w:p w14:paraId="093D6D33"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2</w:t>
            </w:r>
          </w:p>
        </w:tc>
        <w:tc>
          <w:tcPr>
            <w:tcW w:w="6039" w:type="dxa"/>
            <w:tcMar>
              <w:top w:w="150" w:type="dxa"/>
              <w:left w:w="240" w:type="dxa"/>
              <w:bottom w:w="150" w:type="dxa"/>
              <w:right w:w="240" w:type="dxa"/>
            </w:tcMar>
            <w:vAlign w:val="center"/>
            <w:hideMark/>
          </w:tcPr>
          <w:p w14:paraId="1492EC36" w14:textId="77777777" w:rsidR="006C725B" w:rsidRPr="006C725B" w:rsidRDefault="006C725B" w:rsidP="00A041EA">
            <w:pPr>
              <w:rPr>
                <w:rFonts w:ascii="Bookman Old Style" w:hAnsi="Bookman Old Style"/>
                <w:sz w:val="24"/>
                <w:szCs w:val="24"/>
                <w:lang w:val="en-ID"/>
              </w:rPr>
            </w:pPr>
            <w:proofErr w:type="spellStart"/>
            <w:r w:rsidRPr="006C725B">
              <w:rPr>
                <w:rFonts w:ascii="Bookman Old Style" w:hAnsi="Bookman Old Style"/>
                <w:sz w:val="24"/>
                <w:szCs w:val="24"/>
                <w:lang w:val="en-ID"/>
              </w:rPr>
              <w:t>Dokumentasi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Kegiatan</w:t>
            </w:r>
            <w:proofErr w:type="spellEnd"/>
            <w:r w:rsidRPr="006C725B">
              <w:rPr>
                <w:rFonts w:ascii="Bookman Old Style" w:hAnsi="Bookman Old Style"/>
                <w:sz w:val="24"/>
                <w:szCs w:val="24"/>
                <w:lang w:val="en-ID"/>
              </w:rPr>
              <w:t xml:space="preserve"> CKG</w:t>
            </w:r>
          </w:p>
        </w:tc>
        <w:tc>
          <w:tcPr>
            <w:tcW w:w="2126" w:type="dxa"/>
            <w:tcMar>
              <w:top w:w="150" w:type="dxa"/>
              <w:left w:w="240" w:type="dxa"/>
              <w:bottom w:w="150" w:type="dxa"/>
              <w:right w:w="0" w:type="dxa"/>
            </w:tcMar>
            <w:vAlign w:val="center"/>
            <w:hideMark/>
          </w:tcPr>
          <w:p w14:paraId="637C8D4F" w14:textId="77777777" w:rsidR="006C725B" w:rsidRPr="006C725B" w:rsidRDefault="006C725B" w:rsidP="00A041EA">
            <w:pPr>
              <w:jc w:val="center"/>
              <w:rPr>
                <w:rFonts w:ascii="Bookman Old Style" w:hAnsi="Bookman Old Style"/>
                <w:sz w:val="24"/>
                <w:szCs w:val="24"/>
                <w:lang w:val="en-ID"/>
              </w:rPr>
            </w:pPr>
            <w:r w:rsidRPr="006C725B">
              <w:rPr>
                <w:rFonts w:ascii="Bookman Old Style" w:hAnsi="Bookman Old Style"/>
                <w:sz w:val="24"/>
                <w:szCs w:val="24"/>
                <w:lang w:val="en-ID"/>
              </w:rPr>
              <w:t>57-60</w:t>
            </w:r>
          </w:p>
        </w:tc>
      </w:tr>
    </w:tbl>
    <w:p w14:paraId="6613ABA4" w14:textId="323CDD82" w:rsidR="006C725B" w:rsidRDefault="006C725B" w:rsidP="006C725B">
      <w:pPr>
        <w:rPr>
          <w:rFonts w:ascii="Bookman Old Style" w:hAnsi="Bookman Old Style"/>
          <w:sz w:val="24"/>
          <w:szCs w:val="24"/>
          <w:lang w:val="en-ID"/>
        </w:rPr>
      </w:pPr>
    </w:p>
    <w:p w14:paraId="036DA5BC" w14:textId="77777777" w:rsidR="00A041EA" w:rsidRDefault="00A041EA" w:rsidP="006C725B">
      <w:pPr>
        <w:rPr>
          <w:rFonts w:ascii="Bookman Old Style" w:hAnsi="Bookman Old Style"/>
          <w:sz w:val="24"/>
          <w:szCs w:val="24"/>
          <w:lang w:val="en-ID"/>
        </w:rPr>
      </w:pPr>
    </w:p>
    <w:p w14:paraId="49C884CF" w14:textId="77777777" w:rsidR="00A041EA" w:rsidRDefault="00A041EA" w:rsidP="006C725B">
      <w:pPr>
        <w:rPr>
          <w:rFonts w:ascii="Bookman Old Style" w:hAnsi="Bookman Old Style"/>
          <w:sz w:val="24"/>
          <w:szCs w:val="24"/>
          <w:lang w:val="en-ID"/>
        </w:rPr>
      </w:pPr>
    </w:p>
    <w:p w14:paraId="6F2A4D41" w14:textId="77777777" w:rsidR="00A041EA" w:rsidRDefault="00A041EA" w:rsidP="006C725B">
      <w:pPr>
        <w:rPr>
          <w:rFonts w:ascii="Bookman Old Style" w:hAnsi="Bookman Old Style"/>
          <w:sz w:val="24"/>
          <w:szCs w:val="24"/>
          <w:lang w:val="en-ID"/>
        </w:rPr>
      </w:pPr>
    </w:p>
    <w:p w14:paraId="450B6A06" w14:textId="77777777" w:rsidR="00A041EA" w:rsidRDefault="00A041EA" w:rsidP="006C725B">
      <w:pPr>
        <w:rPr>
          <w:rFonts w:ascii="Bookman Old Style" w:hAnsi="Bookman Old Style"/>
          <w:sz w:val="24"/>
          <w:szCs w:val="24"/>
          <w:lang w:val="en-ID"/>
        </w:rPr>
      </w:pPr>
    </w:p>
    <w:p w14:paraId="30F5C050" w14:textId="77777777" w:rsidR="00A041EA" w:rsidRDefault="00A041EA" w:rsidP="006C725B">
      <w:pPr>
        <w:rPr>
          <w:rFonts w:ascii="Bookman Old Style" w:hAnsi="Bookman Old Style"/>
          <w:sz w:val="24"/>
          <w:szCs w:val="24"/>
          <w:lang w:val="en-ID"/>
        </w:rPr>
      </w:pPr>
    </w:p>
    <w:p w14:paraId="3E8DFD0E" w14:textId="77777777" w:rsidR="00A041EA" w:rsidRDefault="00A041EA" w:rsidP="006C725B">
      <w:pPr>
        <w:rPr>
          <w:rFonts w:ascii="Bookman Old Style" w:hAnsi="Bookman Old Style"/>
          <w:sz w:val="24"/>
          <w:szCs w:val="24"/>
          <w:lang w:val="en-ID"/>
        </w:rPr>
      </w:pPr>
    </w:p>
    <w:p w14:paraId="586DABB2" w14:textId="77777777" w:rsidR="00A041EA" w:rsidRDefault="00A041EA" w:rsidP="006C725B">
      <w:pPr>
        <w:rPr>
          <w:rFonts w:ascii="Bookman Old Style" w:hAnsi="Bookman Old Style"/>
          <w:sz w:val="24"/>
          <w:szCs w:val="24"/>
          <w:lang w:val="en-ID"/>
        </w:rPr>
      </w:pPr>
    </w:p>
    <w:p w14:paraId="52946232" w14:textId="77777777" w:rsidR="00A041EA" w:rsidRDefault="00A041EA" w:rsidP="006C725B">
      <w:pPr>
        <w:rPr>
          <w:rFonts w:ascii="Bookman Old Style" w:hAnsi="Bookman Old Style"/>
          <w:sz w:val="24"/>
          <w:szCs w:val="24"/>
          <w:lang w:val="en-ID"/>
        </w:rPr>
      </w:pPr>
    </w:p>
    <w:p w14:paraId="78E00793" w14:textId="77777777" w:rsidR="00A041EA" w:rsidRDefault="00A041EA" w:rsidP="006C725B">
      <w:pPr>
        <w:rPr>
          <w:rFonts w:ascii="Bookman Old Style" w:hAnsi="Bookman Old Style"/>
          <w:sz w:val="24"/>
          <w:szCs w:val="24"/>
          <w:lang w:val="en-ID"/>
        </w:rPr>
      </w:pPr>
    </w:p>
    <w:p w14:paraId="31680581" w14:textId="77777777" w:rsidR="00A041EA" w:rsidRDefault="00A041EA" w:rsidP="006C725B">
      <w:pPr>
        <w:rPr>
          <w:rFonts w:ascii="Bookman Old Style" w:hAnsi="Bookman Old Style"/>
          <w:sz w:val="24"/>
          <w:szCs w:val="24"/>
          <w:lang w:val="en-ID"/>
        </w:rPr>
      </w:pPr>
    </w:p>
    <w:p w14:paraId="0AB3B47A" w14:textId="77777777" w:rsidR="00A041EA" w:rsidRDefault="00A041EA" w:rsidP="006C725B">
      <w:pPr>
        <w:rPr>
          <w:rFonts w:ascii="Bookman Old Style" w:hAnsi="Bookman Old Style"/>
          <w:sz w:val="24"/>
          <w:szCs w:val="24"/>
          <w:lang w:val="en-ID"/>
        </w:rPr>
      </w:pPr>
    </w:p>
    <w:p w14:paraId="6D0FADC3" w14:textId="77777777" w:rsidR="00A041EA" w:rsidRDefault="00A041EA" w:rsidP="006C725B">
      <w:pPr>
        <w:rPr>
          <w:rFonts w:ascii="Bookman Old Style" w:hAnsi="Bookman Old Style"/>
          <w:sz w:val="24"/>
          <w:szCs w:val="24"/>
          <w:lang w:val="en-ID"/>
        </w:rPr>
      </w:pPr>
    </w:p>
    <w:p w14:paraId="03AC8FB7" w14:textId="77777777" w:rsidR="00A041EA" w:rsidRDefault="00A041EA" w:rsidP="006C725B">
      <w:pPr>
        <w:rPr>
          <w:rFonts w:ascii="Bookman Old Style" w:hAnsi="Bookman Old Style"/>
          <w:sz w:val="24"/>
          <w:szCs w:val="24"/>
          <w:lang w:val="en-ID"/>
        </w:rPr>
      </w:pPr>
    </w:p>
    <w:p w14:paraId="651DC1CE" w14:textId="77777777" w:rsidR="00A041EA" w:rsidRDefault="00A041EA" w:rsidP="006C725B">
      <w:pPr>
        <w:rPr>
          <w:rFonts w:ascii="Bookman Old Style" w:hAnsi="Bookman Old Style"/>
          <w:sz w:val="24"/>
          <w:szCs w:val="24"/>
          <w:lang w:val="en-ID"/>
        </w:rPr>
      </w:pPr>
    </w:p>
    <w:p w14:paraId="55655AA9" w14:textId="77777777" w:rsidR="00A041EA" w:rsidRDefault="00A041EA" w:rsidP="006C725B">
      <w:pPr>
        <w:rPr>
          <w:rFonts w:ascii="Bookman Old Style" w:hAnsi="Bookman Old Style"/>
          <w:sz w:val="24"/>
          <w:szCs w:val="24"/>
          <w:lang w:val="en-ID"/>
        </w:rPr>
      </w:pPr>
    </w:p>
    <w:p w14:paraId="2ACCD9C5" w14:textId="77777777" w:rsidR="00A041EA" w:rsidRDefault="00A041EA" w:rsidP="006C725B">
      <w:pPr>
        <w:rPr>
          <w:rFonts w:ascii="Bookman Old Style" w:hAnsi="Bookman Old Style"/>
          <w:sz w:val="24"/>
          <w:szCs w:val="24"/>
          <w:lang w:val="en-ID"/>
        </w:rPr>
      </w:pPr>
    </w:p>
    <w:p w14:paraId="7E9B4E7F" w14:textId="77777777" w:rsidR="00A041EA" w:rsidRDefault="00A041EA" w:rsidP="006C725B">
      <w:pPr>
        <w:rPr>
          <w:rFonts w:ascii="Bookman Old Style" w:hAnsi="Bookman Old Style"/>
          <w:sz w:val="24"/>
          <w:szCs w:val="24"/>
          <w:lang w:val="en-ID"/>
        </w:rPr>
      </w:pPr>
    </w:p>
    <w:p w14:paraId="7A059AD4" w14:textId="77777777" w:rsidR="00A041EA" w:rsidRDefault="00A041EA" w:rsidP="006C725B">
      <w:pPr>
        <w:rPr>
          <w:rFonts w:ascii="Bookman Old Style" w:hAnsi="Bookman Old Style"/>
          <w:sz w:val="24"/>
          <w:szCs w:val="24"/>
          <w:lang w:val="en-ID"/>
        </w:rPr>
      </w:pPr>
    </w:p>
    <w:p w14:paraId="75F3D992" w14:textId="77777777" w:rsidR="00A041EA" w:rsidRDefault="00A041EA" w:rsidP="006C725B">
      <w:pPr>
        <w:rPr>
          <w:rFonts w:ascii="Bookman Old Style" w:hAnsi="Bookman Old Style"/>
          <w:sz w:val="24"/>
          <w:szCs w:val="24"/>
          <w:lang w:val="en-ID"/>
        </w:rPr>
      </w:pPr>
    </w:p>
    <w:p w14:paraId="2AFE0672" w14:textId="77777777" w:rsidR="00A041EA" w:rsidRPr="006C725B" w:rsidRDefault="00A041EA" w:rsidP="006C725B">
      <w:pPr>
        <w:rPr>
          <w:rFonts w:ascii="Bookman Old Style" w:hAnsi="Bookman Old Style"/>
          <w:sz w:val="24"/>
          <w:szCs w:val="24"/>
          <w:lang w:val="en-ID"/>
        </w:rPr>
      </w:pPr>
    </w:p>
    <w:p w14:paraId="1BAC9FE7" w14:textId="77777777" w:rsidR="006C725B" w:rsidRPr="006C725B" w:rsidRDefault="006C725B" w:rsidP="00A041EA">
      <w:pPr>
        <w:jc w:val="center"/>
        <w:rPr>
          <w:rFonts w:ascii="Bookman Old Style" w:hAnsi="Bookman Old Style"/>
          <w:b/>
          <w:bCs/>
          <w:sz w:val="24"/>
          <w:szCs w:val="24"/>
          <w:lang w:val="sv-SE"/>
        </w:rPr>
      </w:pPr>
      <w:r w:rsidRPr="006C725B">
        <w:rPr>
          <w:rFonts w:ascii="Bookman Old Style" w:hAnsi="Bookman Old Style"/>
          <w:b/>
          <w:bCs/>
          <w:sz w:val="24"/>
          <w:szCs w:val="24"/>
          <w:lang w:val="sv-SE"/>
        </w:rPr>
        <w:lastRenderedPageBreak/>
        <w:t>BAB I</w:t>
      </w:r>
    </w:p>
    <w:p w14:paraId="487F14EB" w14:textId="77777777" w:rsidR="006C725B" w:rsidRPr="006C725B" w:rsidRDefault="006C725B" w:rsidP="00A041EA">
      <w:pPr>
        <w:jc w:val="center"/>
        <w:rPr>
          <w:rFonts w:ascii="Bookman Old Style" w:hAnsi="Bookman Old Style"/>
          <w:b/>
          <w:bCs/>
          <w:sz w:val="24"/>
          <w:szCs w:val="24"/>
          <w:lang w:val="sv-SE"/>
        </w:rPr>
      </w:pPr>
      <w:r w:rsidRPr="006C725B">
        <w:rPr>
          <w:rFonts w:ascii="Bookman Old Style" w:hAnsi="Bookman Old Style"/>
          <w:b/>
          <w:bCs/>
          <w:sz w:val="24"/>
          <w:szCs w:val="24"/>
          <w:lang w:val="sv-SE"/>
        </w:rPr>
        <w:t>PENDAHULUAN</w:t>
      </w:r>
    </w:p>
    <w:p w14:paraId="4E525775"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A. LATAR BELAKANG</w:t>
      </w:r>
    </w:p>
    <w:p w14:paraId="47F20669" w14:textId="77777777" w:rsidR="006C725B" w:rsidRPr="006C725B" w:rsidRDefault="006C725B" w:rsidP="00A041EA">
      <w:pPr>
        <w:spacing w:line="360" w:lineRule="auto"/>
        <w:ind w:firstLine="720"/>
        <w:jc w:val="both"/>
        <w:rPr>
          <w:rFonts w:ascii="Bookman Old Style" w:hAnsi="Bookman Old Style"/>
          <w:sz w:val="24"/>
          <w:szCs w:val="24"/>
          <w:lang w:val="sv-SE"/>
        </w:rPr>
      </w:pPr>
      <w:r w:rsidRPr="006C725B">
        <w:rPr>
          <w:rFonts w:ascii="Bookman Old Style" w:hAnsi="Bookman Old Style"/>
          <w:sz w:val="24"/>
          <w:szCs w:val="24"/>
          <w:lang w:val="sv-SE"/>
        </w:rPr>
        <w:t>Gerak Aksi Sehat Setara (GASS) dirancang sebagai inovasi tata kelola dan pelayanan publik bidang kesehatan untuk mempercepat pemenuhan Standar Pelayanan Minimal (SPM) kesehatan di Kabupaten Konawe Selatan. Secara normatif, inovasi daerah ditujukan untuk meningkatkan kinerja penyelenggaraan pemerintahan daerah melalui peningkatan pelayanan publik, pemberdayaan masyarakat, dan peningkatan daya saing daerah. Karena itu, inovasi yang kuat harus memberi manfaat bagi masyarakat, berada dalam kewenangan daerah, serta dapat direplikasi.</w:t>
      </w:r>
    </w:p>
    <w:p w14:paraId="2AECBAFE" w14:textId="32ACE237" w:rsidR="006C725B" w:rsidRPr="006C725B" w:rsidRDefault="006C725B" w:rsidP="00A041EA">
      <w:pPr>
        <w:spacing w:after="0" w:line="360" w:lineRule="auto"/>
        <w:ind w:firstLine="720"/>
        <w:jc w:val="both"/>
        <w:rPr>
          <w:rFonts w:ascii="Bookman Old Style" w:hAnsi="Bookman Old Style"/>
          <w:sz w:val="24"/>
          <w:szCs w:val="24"/>
          <w:lang w:val="sv-SE"/>
        </w:rPr>
      </w:pPr>
      <w:r w:rsidRPr="006C725B">
        <w:rPr>
          <w:rFonts w:ascii="Bookman Old Style" w:hAnsi="Bookman Old Style"/>
          <w:sz w:val="24"/>
          <w:szCs w:val="24"/>
          <w:lang w:val="sv-SE"/>
        </w:rPr>
        <w:t>Dalam rezim SPM, pemerintah daerah wajib memenuhi pelayanan dasar kesehatan. Regulasi teknis terbaru Kementerian Kesehatan menegaskan bahwa standar teknis SPM kesehatan saat ini mengacu pada Peraturan Menteri Kesehatan Nomor 6 Tahun 2024, yang menggantikan Permenkes Nomor 4 Tahun 2019. Dalam kebijakan Kementerian Kesehatan, SPM kabupaten/kota mencakup </w:t>
      </w:r>
      <w:r w:rsidRPr="006C725B">
        <w:rPr>
          <w:rFonts w:ascii="Bookman Old Style" w:hAnsi="Bookman Old Style"/>
          <w:b/>
          <w:bCs/>
          <w:sz w:val="24"/>
          <w:szCs w:val="24"/>
          <w:lang w:val="sv-SE"/>
        </w:rPr>
        <w:t xml:space="preserve">12 jenis </w:t>
      </w:r>
      <w:r w:rsidR="00A041EA">
        <w:rPr>
          <w:rFonts w:ascii="Bookman Old Style" w:hAnsi="Bookman Old Style"/>
          <w:b/>
          <w:bCs/>
          <w:sz w:val="24"/>
          <w:szCs w:val="24"/>
          <w:lang w:val="sv-SE"/>
        </w:rPr>
        <w:t>P</w:t>
      </w:r>
      <w:r w:rsidRPr="006C725B">
        <w:rPr>
          <w:rFonts w:ascii="Bookman Old Style" w:hAnsi="Bookman Old Style"/>
          <w:b/>
          <w:bCs/>
          <w:sz w:val="24"/>
          <w:szCs w:val="24"/>
          <w:lang w:val="sv-SE"/>
        </w:rPr>
        <w:t xml:space="preserve">elayanan </w:t>
      </w:r>
      <w:r w:rsidR="00A041EA">
        <w:rPr>
          <w:rFonts w:ascii="Bookman Old Style" w:hAnsi="Bookman Old Style"/>
          <w:b/>
          <w:bCs/>
          <w:sz w:val="24"/>
          <w:szCs w:val="24"/>
          <w:lang w:val="sv-SE"/>
        </w:rPr>
        <w:t>D</w:t>
      </w:r>
      <w:r w:rsidRPr="006C725B">
        <w:rPr>
          <w:rFonts w:ascii="Bookman Old Style" w:hAnsi="Bookman Old Style"/>
          <w:b/>
          <w:bCs/>
          <w:sz w:val="24"/>
          <w:szCs w:val="24"/>
          <w:lang w:val="sv-SE"/>
        </w:rPr>
        <w:t>asar</w:t>
      </w:r>
      <w:r w:rsidRPr="006C725B">
        <w:rPr>
          <w:rFonts w:ascii="Bookman Old Style" w:hAnsi="Bookman Old Style"/>
          <w:sz w:val="24"/>
          <w:szCs w:val="24"/>
          <w:lang w:val="sv-SE"/>
        </w:rPr>
        <w:t>, yaitu pelayanan kesehatan bagi:</w:t>
      </w:r>
    </w:p>
    <w:p w14:paraId="56CE7BBD"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r w:rsidRPr="006C725B">
        <w:rPr>
          <w:rFonts w:ascii="Bookman Old Style" w:hAnsi="Bookman Old Style"/>
          <w:sz w:val="24"/>
          <w:szCs w:val="24"/>
          <w:lang w:val="en-ID"/>
        </w:rPr>
        <w:t xml:space="preserve">Ibu </w:t>
      </w:r>
      <w:proofErr w:type="spellStart"/>
      <w:r w:rsidRPr="006C725B">
        <w:rPr>
          <w:rFonts w:ascii="Bookman Old Style" w:hAnsi="Bookman Old Style"/>
          <w:sz w:val="24"/>
          <w:szCs w:val="24"/>
          <w:lang w:val="en-ID"/>
        </w:rPr>
        <w:t>hamil</w:t>
      </w:r>
      <w:proofErr w:type="spellEnd"/>
    </w:p>
    <w:p w14:paraId="4A6DD6DA"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r w:rsidRPr="006C725B">
        <w:rPr>
          <w:rFonts w:ascii="Bookman Old Style" w:hAnsi="Bookman Old Style"/>
          <w:sz w:val="24"/>
          <w:szCs w:val="24"/>
          <w:lang w:val="en-ID"/>
        </w:rPr>
        <w:t xml:space="preserve">Ibu </w:t>
      </w:r>
      <w:proofErr w:type="spellStart"/>
      <w:r w:rsidRPr="006C725B">
        <w:rPr>
          <w:rFonts w:ascii="Bookman Old Style" w:hAnsi="Bookman Old Style"/>
          <w:sz w:val="24"/>
          <w:szCs w:val="24"/>
          <w:lang w:val="en-ID"/>
        </w:rPr>
        <w:t>bersalin</w:t>
      </w:r>
      <w:proofErr w:type="spellEnd"/>
    </w:p>
    <w:p w14:paraId="72D85730"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r w:rsidRPr="006C725B">
        <w:rPr>
          <w:rFonts w:ascii="Bookman Old Style" w:hAnsi="Bookman Old Style"/>
          <w:sz w:val="24"/>
          <w:szCs w:val="24"/>
          <w:lang w:val="en-ID"/>
        </w:rPr>
        <w:t xml:space="preserve">Bayi </w:t>
      </w:r>
      <w:proofErr w:type="spellStart"/>
      <w:r w:rsidRPr="006C725B">
        <w:rPr>
          <w:rFonts w:ascii="Bookman Old Style" w:hAnsi="Bookman Old Style"/>
          <w:sz w:val="24"/>
          <w:szCs w:val="24"/>
          <w:lang w:val="en-ID"/>
        </w:rPr>
        <w:t>baru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lahir</w:t>
      </w:r>
      <w:proofErr w:type="spellEnd"/>
    </w:p>
    <w:p w14:paraId="7095BF26"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proofErr w:type="spellStart"/>
      <w:r w:rsidRPr="006C725B">
        <w:rPr>
          <w:rFonts w:ascii="Bookman Old Style" w:hAnsi="Bookman Old Style"/>
          <w:sz w:val="24"/>
          <w:szCs w:val="24"/>
          <w:lang w:val="en-ID"/>
        </w:rPr>
        <w:t>Balita</w:t>
      </w:r>
      <w:proofErr w:type="spellEnd"/>
    </w:p>
    <w:p w14:paraId="3BD3189B"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proofErr w:type="spellStart"/>
      <w:r w:rsidRPr="006C725B">
        <w:rPr>
          <w:rFonts w:ascii="Bookman Old Style" w:hAnsi="Bookman Old Style"/>
          <w:sz w:val="24"/>
          <w:szCs w:val="24"/>
          <w:lang w:val="en-ID"/>
        </w:rPr>
        <w:t>Usia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pendidikan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dasar</w:t>
      </w:r>
      <w:proofErr w:type="spellEnd"/>
    </w:p>
    <w:p w14:paraId="2C63B944"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proofErr w:type="spellStart"/>
      <w:r w:rsidRPr="006C725B">
        <w:rPr>
          <w:rFonts w:ascii="Bookman Old Style" w:hAnsi="Bookman Old Style"/>
          <w:sz w:val="24"/>
          <w:szCs w:val="24"/>
          <w:lang w:val="en-ID"/>
        </w:rPr>
        <w:t>Usia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produktif</w:t>
      </w:r>
      <w:proofErr w:type="spellEnd"/>
    </w:p>
    <w:p w14:paraId="08C74012"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proofErr w:type="spellStart"/>
      <w:r w:rsidRPr="006C725B">
        <w:rPr>
          <w:rFonts w:ascii="Bookman Old Style" w:hAnsi="Bookman Old Style"/>
          <w:sz w:val="24"/>
          <w:szCs w:val="24"/>
          <w:lang w:val="en-ID"/>
        </w:rPr>
        <w:t>Usia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lanjut</w:t>
      </w:r>
      <w:proofErr w:type="spellEnd"/>
    </w:p>
    <w:p w14:paraId="5EF1A843"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proofErr w:type="spellStart"/>
      <w:r w:rsidRPr="006C725B">
        <w:rPr>
          <w:rFonts w:ascii="Bookman Old Style" w:hAnsi="Bookman Old Style"/>
          <w:sz w:val="24"/>
          <w:szCs w:val="24"/>
          <w:lang w:val="en-ID"/>
        </w:rPr>
        <w:t>Penderita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hipertensi</w:t>
      </w:r>
      <w:proofErr w:type="spellEnd"/>
    </w:p>
    <w:p w14:paraId="77D0F53E"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proofErr w:type="spellStart"/>
      <w:r w:rsidRPr="006C725B">
        <w:rPr>
          <w:rFonts w:ascii="Bookman Old Style" w:hAnsi="Bookman Old Style"/>
          <w:sz w:val="24"/>
          <w:szCs w:val="24"/>
          <w:lang w:val="en-ID"/>
        </w:rPr>
        <w:t>Penderita</w:t>
      </w:r>
      <w:proofErr w:type="spellEnd"/>
      <w:r w:rsidRPr="006C725B">
        <w:rPr>
          <w:rFonts w:ascii="Bookman Old Style" w:hAnsi="Bookman Old Style"/>
          <w:sz w:val="24"/>
          <w:szCs w:val="24"/>
          <w:lang w:val="en-ID"/>
        </w:rPr>
        <w:t xml:space="preserve"> diabetes </w:t>
      </w:r>
      <w:proofErr w:type="spellStart"/>
      <w:r w:rsidRPr="006C725B">
        <w:rPr>
          <w:rFonts w:ascii="Bookman Old Style" w:hAnsi="Bookman Old Style"/>
          <w:sz w:val="24"/>
          <w:szCs w:val="24"/>
          <w:lang w:val="en-ID"/>
        </w:rPr>
        <w:t>melitus</w:t>
      </w:r>
      <w:proofErr w:type="spellEnd"/>
    </w:p>
    <w:p w14:paraId="265D42BC"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sv-SE"/>
        </w:rPr>
      </w:pPr>
      <w:r w:rsidRPr="006C725B">
        <w:rPr>
          <w:rFonts w:ascii="Bookman Old Style" w:hAnsi="Bookman Old Style"/>
          <w:sz w:val="24"/>
          <w:szCs w:val="24"/>
          <w:lang w:val="sv-SE"/>
        </w:rPr>
        <w:t>Orang dengan gangguan jiwa berat (ODGJ)</w:t>
      </w:r>
    </w:p>
    <w:p w14:paraId="62D5FFD6"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r w:rsidRPr="006C725B">
        <w:rPr>
          <w:rFonts w:ascii="Bookman Old Style" w:hAnsi="Bookman Old Style"/>
          <w:sz w:val="24"/>
          <w:szCs w:val="24"/>
          <w:lang w:val="en-ID"/>
        </w:rPr>
        <w:t xml:space="preserve">Orang </w:t>
      </w:r>
      <w:proofErr w:type="spellStart"/>
      <w:r w:rsidRPr="006C725B">
        <w:rPr>
          <w:rFonts w:ascii="Bookman Old Style" w:hAnsi="Bookman Old Style"/>
          <w:sz w:val="24"/>
          <w:szCs w:val="24"/>
          <w:lang w:val="en-ID"/>
        </w:rPr>
        <w:t>terduga</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tuberkulosis</w:t>
      </w:r>
      <w:proofErr w:type="spellEnd"/>
    </w:p>
    <w:p w14:paraId="46C490E7" w14:textId="77777777" w:rsidR="006C725B" w:rsidRPr="006C725B" w:rsidRDefault="006C725B" w:rsidP="00A041EA">
      <w:pPr>
        <w:numPr>
          <w:ilvl w:val="0"/>
          <w:numId w:val="1"/>
        </w:numPr>
        <w:tabs>
          <w:tab w:val="clear" w:pos="720"/>
          <w:tab w:val="num" w:pos="993"/>
        </w:tabs>
        <w:spacing w:after="0" w:line="360" w:lineRule="auto"/>
        <w:ind w:left="851" w:hanging="567"/>
        <w:rPr>
          <w:rFonts w:ascii="Bookman Old Style" w:hAnsi="Bookman Old Style"/>
          <w:sz w:val="24"/>
          <w:szCs w:val="24"/>
          <w:lang w:val="en-ID"/>
        </w:rPr>
      </w:pPr>
      <w:r w:rsidRPr="006C725B">
        <w:rPr>
          <w:rFonts w:ascii="Bookman Old Style" w:hAnsi="Bookman Old Style"/>
          <w:sz w:val="24"/>
          <w:szCs w:val="24"/>
          <w:lang w:val="en-ID"/>
        </w:rPr>
        <w:t xml:space="preserve">Orang </w:t>
      </w:r>
      <w:proofErr w:type="spellStart"/>
      <w:r w:rsidRPr="006C725B">
        <w:rPr>
          <w:rFonts w:ascii="Bookman Old Style" w:hAnsi="Bookman Old Style"/>
          <w:sz w:val="24"/>
          <w:szCs w:val="24"/>
          <w:lang w:val="en-ID"/>
        </w:rPr>
        <w:t>berisiko</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terinfeksi</w:t>
      </w:r>
      <w:proofErr w:type="spellEnd"/>
      <w:r w:rsidRPr="006C725B">
        <w:rPr>
          <w:rFonts w:ascii="Bookman Old Style" w:hAnsi="Bookman Old Style"/>
          <w:sz w:val="24"/>
          <w:szCs w:val="24"/>
          <w:lang w:val="en-ID"/>
        </w:rPr>
        <w:t xml:space="preserve"> HIV</w:t>
      </w:r>
    </w:p>
    <w:p w14:paraId="7DF7D7CA" w14:textId="77777777" w:rsidR="006C725B" w:rsidRPr="006C725B" w:rsidRDefault="006C725B" w:rsidP="00A041EA">
      <w:pPr>
        <w:ind w:firstLine="720"/>
        <w:jc w:val="both"/>
        <w:rPr>
          <w:rFonts w:ascii="Bookman Old Style" w:hAnsi="Bookman Old Style"/>
          <w:sz w:val="24"/>
          <w:szCs w:val="24"/>
          <w:lang w:val="sv-SE"/>
        </w:rPr>
      </w:pPr>
      <w:r w:rsidRPr="006C725B">
        <w:rPr>
          <w:rFonts w:ascii="Bookman Old Style" w:hAnsi="Bookman Old Style"/>
          <w:sz w:val="24"/>
          <w:szCs w:val="24"/>
          <w:lang w:val="sv-SE"/>
        </w:rPr>
        <w:lastRenderedPageBreak/>
        <w:t>Artinya, pemenuhan SPM tidak dapat diselesaikan hanya dengan pendekatan pelayanan pasif di fasilitas kesehatan, melainkan harus dilakukan secara proaktif, berbasis sasaran, berbasis wilayah, dan melibatkan lintas sektor.</w:t>
      </w:r>
    </w:p>
    <w:p w14:paraId="281E5379" w14:textId="77777777" w:rsidR="006C725B" w:rsidRPr="006C725B" w:rsidRDefault="006C725B" w:rsidP="00A041EA">
      <w:pPr>
        <w:ind w:firstLine="720"/>
        <w:jc w:val="both"/>
        <w:rPr>
          <w:rFonts w:ascii="Bookman Old Style" w:hAnsi="Bookman Old Style"/>
          <w:sz w:val="24"/>
          <w:szCs w:val="24"/>
          <w:lang w:val="sv-SE"/>
        </w:rPr>
      </w:pPr>
      <w:r w:rsidRPr="006C725B">
        <w:rPr>
          <w:rFonts w:ascii="Bookman Old Style" w:hAnsi="Bookman Old Style"/>
          <w:sz w:val="24"/>
          <w:szCs w:val="24"/>
          <w:lang w:val="sv-SE"/>
        </w:rPr>
        <w:t>Renstra Kementerian Kesehatan menegaskan arah kebijakan penguatan pelayanan kesehatan primer, pendekatan siklus hidup, penguatan promotif-preventif, pembudayaan GERMAS, penguatan aksi multisektoral melalui pelibatan seluruh stakeholder, dan penguatan kepemimpinan dinas kesehatan kabupaten/kota dan puskesmas. Renstra juga menegaskan bahwa Program Indonesia Sehat dengan Pendekatan Keluarga mendukung pencapaian SPM kabupaten/kota melalui peningkatan akses dan skrining kesehatan.</w:t>
      </w:r>
    </w:p>
    <w:p w14:paraId="2E7522CC" w14:textId="77777777" w:rsidR="006C725B" w:rsidRPr="006C725B" w:rsidRDefault="006C725B" w:rsidP="00A041EA">
      <w:pPr>
        <w:ind w:firstLine="720"/>
        <w:jc w:val="both"/>
        <w:rPr>
          <w:rFonts w:ascii="Bookman Old Style" w:hAnsi="Bookman Old Style"/>
          <w:sz w:val="24"/>
          <w:szCs w:val="24"/>
          <w:lang w:val="sv-SE"/>
        </w:rPr>
      </w:pPr>
      <w:r w:rsidRPr="006C725B">
        <w:rPr>
          <w:rFonts w:ascii="Bookman Old Style" w:hAnsi="Bookman Old Style"/>
          <w:sz w:val="24"/>
          <w:szCs w:val="24"/>
          <w:lang w:val="sv-SE"/>
        </w:rPr>
        <w:t>Dengan demikian, problem utama yang harus dijawab daerah bukan hanya kekurangan layanan, tetapi juga lemahnya orkestrasi pelibatan pemerintah desa/kelurahan, puskesmas, posyandu, kader, sekolah, tempat kerja, tokoh masyarakat, organisasi kemasyarakatan, dan sektor swasta dalam satu gerakan yang terukur.</w:t>
      </w:r>
    </w:p>
    <w:p w14:paraId="3CB17B0C" w14:textId="3101B5EA" w:rsidR="006C725B" w:rsidRDefault="006C725B" w:rsidP="00F83767">
      <w:pPr>
        <w:ind w:firstLine="720"/>
        <w:jc w:val="both"/>
        <w:rPr>
          <w:rFonts w:ascii="Bookman Old Style" w:hAnsi="Bookman Old Style"/>
          <w:sz w:val="24"/>
          <w:szCs w:val="24"/>
          <w:lang w:val="sv-SE"/>
        </w:rPr>
      </w:pPr>
      <w:r w:rsidRPr="006C725B">
        <w:rPr>
          <w:rFonts w:ascii="Bookman Old Style" w:hAnsi="Bookman Old Style"/>
          <w:sz w:val="24"/>
          <w:szCs w:val="24"/>
          <w:lang w:val="sv-SE"/>
        </w:rPr>
        <w:t>GASS hadir untuk mengubah pola kerja yang semula parsial, sektoral, dan menunggu masyarakat datang ke fasilitas kesehatan, menjadi gerakan kolaboratif yang aktif menjangkau sasaran menurut siklus hidup dan kelompok risiko. Inovasi ini relevan dengan transformasi layanan primer, penguatan posyandu, integrasi pelayanan primer, dan prinsip pemerataan akses layanan kesehatan. Karena itu, GASS diposisikan sebagai gerakan bersama pemerintah dan masyarakat untuk memastikan seluruh sasaran SPM terdata, terjangkau, dilayani, ditindaklanjuti, dan dimonitor secara berkala sampai capaian SPM meningkat secara nyata dan berkelanjutan.</w:t>
      </w:r>
    </w:p>
    <w:p w14:paraId="602F96AB" w14:textId="77777777" w:rsidR="00F83767" w:rsidRPr="006C725B" w:rsidRDefault="00F83767" w:rsidP="00F83767">
      <w:pPr>
        <w:ind w:firstLine="720"/>
        <w:jc w:val="both"/>
        <w:rPr>
          <w:rFonts w:ascii="Bookman Old Style" w:hAnsi="Bookman Old Style"/>
          <w:sz w:val="24"/>
          <w:szCs w:val="24"/>
          <w:lang w:val="sv-SE"/>
        </w:rPr>
      </w:pPr>
    </w:p>
    <w:p w14:paraId="7FCA4995"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 PENGERTIAN DAN KONSEP GASS</w:t>
      </w:r>
    </w:p>
    <w:p w14:paraId="0E75CB40" w14:textId="77777777" w:rsidR="006C725B" w:rsidRDefault="006C725B" w:rsidP="00A041EA">
      <w:pPr>
        <w:spacing w:line="360" w:lineRule="auto"/>
        <w:ind w:firstLine="720"/>
        <w:jc w:val="both"/>
        <w:rPr>
          <w:rFonts w:ascii="Bookman Old Style" w:hAnsi="Bookman Old Style"/>
          <w:sz w:val="24"/>
          <w:szCs w:val="24"/>
          <w:lang w:val="en-ID"/>
        </w:rPr>
      </w:pPr>
      <w:proofErr w:type="spellStart"/>
      <w:r w:rsidRPr="006C725B">
        <w:rPr>
          <w:rFonts w:ascii="Bookman Old Style" w:hAnsi="Bookman Old Style"/>
          <w:b/>
          <w:bCs/>
          <w:sz w:val="24"/>
          <w:szCs w:val="24"/>
          <w:lang w:val="en-ID"/>
        </w:rPr>
        <w:t>Gerak</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Aksi</w:t>
      </w:r>
      <w:proofErr w:type="spellEnd"/>
      <w:r w:rsidRPr="006C725B">
        <w:rPr>
          <w:rFonts w:ascii="Bookman Old Style" w:hAnsi="Bookman Old Style"/>
          <w:b/>
          <w:bCs/>
          <w:sz w:val="24"/>
          <w:szCs w:val="24"/>
          <w:lang w:val="en-ID"/>
        </w:rPr>
        <w:t xml:space="preserve"> Sehat </w:t>
      </w:r>
      <w:proofErr w:type="spellStart"/>
      <w:r w:rsidRPr="006C725B">
        <w:rPr>
          <w:rFonts w:ascii="Bookman Old Style" w:hAnsi="Bookman Old Style"/>
          <w:b/>
          <w:bCs/>
          <w:sz w:val="24"/>
          <w:szCs w:val="24"/>
          <w:lang w:val="en-ID"/>
        </w:rPr>
        <w:t>Setara</w:t>
      </w:r>
      <w:proofErr w:type="spellEnd"/>
      <w:r w:rsidRPr="006C725B">
        <w:rPr>
          <w:rFonts w:ascii="Bookman Old Style" w:hAnsi="Bookman Old Style"/>
          <w:b/>
          <w:bCs/>
          <w:sz w:val="24"/>
          <w:szCs w:val="24"/>
          <w:lang w:val="en-ID"/>
        </w:rPr>
        <w:t xml:space="preserve"> (GASS)</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adalah</w:t>
      </w:r>
      <w:proofErr w:type="spellEnd"/>
      <w:r w:rsidRPr="006C725B">
        <w:rPr>
          <w:rFonts w:ascii="Bookman Old Style" w:hAnsi="Bookman Old Style"/>
          <w:sz w:val="24"/>
          <w:szCs w:val="24"/>
          <w:lang w:val="en-ID"/>
        </w:rPr>
        <w:t xml:space="preserve"> model </w:t>
      </w:r>
      <w:proofErr w:type="spellStart"/>
      <w:r w:rsidRPr="006C725B">
        <w:rPr>
          <w:rFonts w:ascii="Bookman Old Style" w:hAnsi="Bookman Old Style"/>
          <w:sz w:val="24"/>
          <w:szCs w:val="24"/>
          <w:lang w:val="en-ID"/>
        </w:rPr>
        <w:t>gerakan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kolaboratif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daerah</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masyarakat</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mengintegrasikan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upaya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promotif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preventif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deteksi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dini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rujukan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pendampingan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serta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pemantauan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SPM </w:t>
      </w:r>
      <w:proofErr w:type="spellStart"/>
      <w:r w:rsidRPr="006C725B">
        <w:rPr>
          <w:rFonts w:ascii="Bookman Old Style" w:hAnsi="Bookman Old Style"/>
          <w:sz w:val="24"/>
          <w:szCs w:val="24"/>
          <w:lang w:val="en-ID"/>
        </w:rPr>
        <w:t>kesehatan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secara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terkoordinasi</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berkeadilan</w:t>
      </w:r>
      <w:proofErr w:type="spellEnd"/>
      <w:r w:rsidRPr="006C725B">
        <w:rPr>
          <w:rFonts w:ascii="Bookman Old Style" w:hAnsi="Bookman Old Style"/>
          <w:sz w:val="24"/>
          <w:szCs w:val="24"/>
          <w:lang w:val="en-ID"/>
        </w:rPr>
        <w:t>.</w:t>
      </w:r>
    </w:p>
    <w:p w14:paraId="3BAE4308" w14:textId="77777777" w:rsidR="00A041EA" w:rsidRDefault="00A041EA" w:rsidP="00A041EA">
      <w:pPr>
        <w:spacing w:line="360" w:lineRule="auto"/>
        <w:ind w:firstLine="720"/>
        <w:jc w:val="both"/>
        <w:rPr>
          <w:rFonts w:ascii="Bookman Old Style" w:hAnsi="Bookman Old Style"/>
          <w:sz w:val="24"/>
          <w:szCs w:val="24"/>
          <w:lang w:val="en-ID"/>
        </w:rPr>
      </w:pPr>
    </w:p>
    <w:p w14:paraId="051BEAA6" w14:textId="77777777" w:rsidR="00A041EA" w:rsidRPr="006C725B" w:rsidRDefault="00A041EA" w:rsidP="00A041EA">
      <w:pPr>
        <w:spacing w:line="360" w:lineRule="auto"/>
        <w:ind w:firstLine="720"/>
        <w:jc w:val="both"/>
        <w:rPr>
          <w:rFonts w:ascii="Bookman Old Style" w:hAnsi="Bookman Old Style"/>
          <w:sz w:val="24"/>
          <w:szCs w:val="24"/>
          <w:lang w:val="en-ID"/>
        </w:rPr>
      </w:pPr>
    </w:p>
    <w:p w14:paraId="5802FBF0"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lastRenderedPageBreak/>
        <w:t>Makna</w:t>
      </w:r>
      <w:proofErr w:type="spellEnd"/>
      <w:r w:rsidRPr="006C725B">
        <w:rPr>
          <w:rFonts w:ascii="Bookman Old Style" w:hAnsi="Bookman Old Style"/>
          <w:sz w:val="24"/>
          <w:szCs w:val="24"/>
          <w:lang w:val="en-ID"/>
        </w:rPr>
        <w:t xml:space="preserve"> kata </w:t>
      </w:r>
      <w:proofErr w:type="spellStart"/>
      <w:r w:rsidRPr="006C725B">
        <w:rPr>
          <w:rFonts w:ascii="Bookman Old Style" w:hAnsi="Bookman Old Style"/>
          <w:sz w:val="24"/>
          <w:szCs w:val="24"/>
          <w:lang w:val="en-ID"/>
        </w:rPr>
        <w:t>dalam</w:t>
      </w:r>
      <w:proofErr w:type="spellEnd"/>
      <w:r w:rsidRPr="006C725B">
        <w:rPr>
          <w:rFonts w:ascii="Bookman Old Style" w:hAnsi="Bookman Old Style"/>
          <w:sz w:val="24"/>
          <w:szCs w:val="24"/>
          <w:lang w:val="en-ID"/>
        </w:rPr>
        <w:t xml:space="preserve"> GASS:</w:t>
      </w:r>
    </w:p>
    <w:p w14:paraId="05880E0B" w14:textId="596FCB84" w:rsidR="006C725B" w:rsidRPr="006C725B" w:rsidRDefault="006C725B" w:rsidP="00A041EA">
      <w:pPr>
        <w:numPr>
          <w:ilvl w:val="0"/>
          <w:numId w:val="30"/>
        </w:numPr>
        <w:tabs>
          <w:tab w:val="clear" w:pos="720"/>
        </w:tabs>
        <w:spacing w:line="360" w:lineRule="auto"/>
        <w:ind w:hanging="436"/>
        <w:jc w:val="both"/>
        <w:rPr>
          <w:rFonts w:ascii="Bookman Old Style" w:hAnsi="Bookman Old Style"/>
          <w:sz w:val="24"/>
          <w:szCs w:val="24"/>
          <w:lang w:val="sv-SE"/>
        </w:rPr>
      </w:pPr>
      <w:r w:rsidRPr="006C725B">
        <w:rPr>
          <w:rFonts w:ascii="Bookman Old Style" w:hAnsi="Bookman Old Style"/>
          <w:b/>
          <w:bCs/>
          <w:sz w:val="24"/>
          <w:szCs w:val="24"/>
          <w:lang w:val="sv-SE"/>
        </w:rPr>
        <w:t>Gerak</w:t>
      </w:r>
      <w:r w:rsidR="00A041EA">
        <w:rPr>
          <w:rFonts w:ascii="Bookman Old Style" w:hAnsi="Bookman Old Style"/>
          <w:b/>
          <w:bCs/>
          <w:sz w:val="24"/>
          <w:szCs w:val="24"/>
          <w:lang w:val="sv-SE"/>
        </w:rPr>
        <w:t xml:space="preserve"> : </w:t>
      </w:r>
      <w:r w:rsidR="00A041EA">
        <w:rPr>
          <w:rFonts w:ascii="Bookman Old Style" w:hAnsi="Bookman Old Style"/>
          <w:sz w:val="24"/>
          <w:szCs w:val="24"/>
          <w:lang w:val="sv-SE"/>
        </w:rPr>
        <w:t>M</w:t>
      </w:r>
      <w:r w:rsidRPr="006C725B">
        <w:rPr>
          <w:rFonts w:ascii="Bookman Old Style" w:hAnsi="Bookman Old Style"/>
          <w:sz w:val="24"/>
          <w:szCs w:val="24"/>
          <w:lang w:val="sv-SE"/>
        </w:rPr>
        <w:t>enegaskan bahwa seluruh pemangku kepentingan tidak bekerja pasif</w:t>
      </w:r>
    </w:p>
    <w:p w14:paraId="4F8F6608" w14:textId="040CE35F" w:rsidR="006C725B" w:rsidRPr="006C725B" w:rsidRDefault="006C725B" w:rsidP="00A041EA">
      <w:pPr>
        <w:numPr>
          <w:ilvl w:val="0"/>
          <w:numId w:val="30"/>
        </w:numPr>
        <w:tabs>
          <w:tab w:val="clear" w:pos="720"/>
        </w:tabs>
        <w:spacing w:line="360" w:lineRule="auto"/>
        <w:ind w:hanging="436"/>
        <w:jc w:val="both"/>
        <w:rPr>
          <w:rFonts w:ascii="Bookman Old Style" w:hAnsi="Bookman Old Style"/>
          <w:sz w:val="24"/>
          <w:szCs w:val="24"/>
          <w:lang w:val="sv-SE"/>
        </w:rPr>
      </w:pPr>
      <w:r w:rsidRPr="006C725B">
        <w:rPr>
          <w:rFonts w:ascii="Bookman Old Style" w:hAnsi="Bookman Old Style"/>
          <w:b/>
          <w:bCs/>
          <w:sz w:val="24"/>
          <w:szCs w:val="24"/>
          <w:lang w:val="sv-SE"/>
        </w:rPr>
        <w:t>Aksi</w:t>
      </w:r>
      <w:r w:rsidR="00A041EA">
        <w:rPr>
          <w:rFonts w:ascii="Bookman Old Style" w:hAnsi="Bookman Old Style"/>
          <w:b/>
          <w:bCs/>
          <w:sz w:val="24"/>
          <w:szCs w:val="24"/>
          <w:lang w:val="sv-SE"/>
        </w:rPr>
        <w:t xml:space="preserve"> : </w:t>
      </w:r>
      <w:r w:rsidRPr="006C725B">
        <w:rPr>
          <w:rFonts w:ascii="Bookman Old Style" w:hAnsi="Bookman Old Style"/>
          <w:sz w:val="24"/>
          <w:szCs w:val="24"/>
          <w:lang w:val="sv-SE"/>
        </w:rPr>
        <w:t> </w:t>
      </w:r>
      <w:r w:rsidR="00A041EA">
        <w:rPr>
          <w:rFonts w:ascii="Bookman Old Style" w:hAnsi="Bookman Old Style"/>
          <w:sz w:val="24"/>
          <w:szCs w:val="24"/>
          <w:lang w:val="sv-SE"/>
        </w:rPr>
        <w:t>M</w:t>
      </w:r>
      <w:r w:rsidRPr="006C725B">
        <w:rPr>
          <w:rFonts w:ascii="Bookman Old Style" w:hAnsi="Bookman Old Style"/>
          <w:sz w:val="24"/>
          <w:szCs w:val="24"/>
          <w:lang w:val="sv-SE"/>
        </w:rPr>
        <w:t>enegaskan adanya langkah nyata yang terukur</w:t>
      </w:r>
    </w:p>
    <w:p w14:paraId="4B4A16EC" w14:textId="01C34E3E" w:rsidR="006C725B" w:rsidRPr="006C725B" w:rsidRDefault="006C725B" w:rsidP="00A041EA">
      <w:pPr>
        <w:numPr>
          <w:ilvl w:val="0"/>
          <w:numId w:val="30"/>
        </w:numPr>
        <w:tabs>
          <w:tab w:val="clear" w:pos="720"/>
        </w:tabs>
        <w:spacing w:line="360" w:lineRule="auto"/>
        <w:ind w:hanging="436"/>
        <w:jc w:val="both"/>
        <w:rPr>
          <w:rFonts w:ascii="Bookman Old Style" w:hAnsi="Bookman Old Style"/>
          <w:sz w:val="24"/>
          <w:szCs w:val="24"/>
          <w:lang w:val="sv-SE"/>
        </w:rPr>
      </w:pPr>
      <w:r w:rsidRPr="006C725B">
        <w:rPr>
          <w:rFonts w:ascii="Bookman Old Style" w:hAnsi="Bookman Old Style"/>
          <w:b/>
          <w:bCs/>
          <w:sz w:val="24"/>
          <w:szCs w:val="24"/>
          <w:lang w:val="sv-SE"/>
        </w:rPr>
        <w:t>Sehat</w:t>
      </w:r>
      <w:r w:rsidR="00A041EA">
        <w:rPr>
          <w:rFonts w:ascii="Bookman Old Style" w:hAnsi="Bookman Old Style"/>
          <w:b/>
          <w:bCs/>
          <w:sz w:val="24"/>
          <w:szCs w:val="24"/>
          <w:lang w:val="sv-SE"/>
        </w:rPr>
        <w:t xml:space="preserve"> : </w:t>
      </w:r>
      <w:r w:rsidRPr="006C725B">
        <w:rPr>
          <w:rFonts w:ascii="Bookman Old Style" w:hAnsi="Bookman Old Style"/>
          <w:sz w:val="24"/>
          <w:szCs w:val="24"/>
          <w:lang w:val="sv-SE"/>
        </w:rPr>
        <w:t> </w:t>
      </w:r>
      <w:r w:rsidR="00A041EA">
        <w:rPr>
          <w:rFonts w:ascii="Bookman Old Style" w:hAnsi="Bookman Old Style"/>
          <w:sz w:val="24"/>
          <w:szCs w:val="24"/>
          <w:lang w:val="sv-SE"/>
        </w:rPr>
        <w:t>M</w:t>
      </w:r>
      <w:r w:rsidRPr="006C725B">
        <w:rPr>
          <w:rFonts w:ascii="Bookman Old Style" w:hAnsi="Bookman Old Style"/>
          <w:sz w:val="24"/>
          <w:szCs w:val="24"/>
          <w:lang w:val="sv-SE"/>
        </w:rPr>
        <w:t>enegaskan fokus pada derajat kesehatan masyarakat</w:t>
      </w:r>
    </w:p>
    <w:p w14:paraId="745E49A7" w14:textId="15FDAB39" w:rsidR="006C725B" w:rsidRPr="006C725B" w:rsidRDefault="006C725B" w:rsidP="00A041EA">
      <w:pPr>
        <w:numPr>
          <w:ilvl w:val="0"/>
          <w:numId w:val="30"/>
        </w:numPr>
        <w:tabs>
          <w:tab w:val="clear" w:pos="720"/>
        </w:tabs>
        <w:spacing w:line="360" w:lineRule="auto"/>
        <w:ind w:hanging="436"/>
        <w:jc w:val="both"/>
        <w:rPr>
          <w:rFonts w:ascii="Bookman Old Style" w:hAnsi="Bookman Old Style"/>
          <w:sz w:val="24"/>
          <w:szCs w:val="24"/>
          <w:lang w:val="sv-SE"/>
        </w:rPr>
      </w:pPr>
      <w:r w:rsidRPr="006C725B">
        <w:rPr>
          <w:rFonts w:ascii="Bookman Old Style" w:hAnsi="Bookman Old Style"/>
          <w:b/>
          <w:bCs/>
          <w:sz w:val="24"/>
          <w:szCs w:val="24"/>
          <w:lang w:val="sv-SE"/>
        </w:rPr>
        <w:t>Setara</w:t>
      </w:r>
      <w:r w:rsidR="00A041EA">
        <w:rPr>
          <w:rFonts w:ascii="Bookman Old Style" w:hAnsi="Bookman Old Style"/>
          <w:b/>
          <w:bCs/>
          <w:sz w:val="24"/>
          <w:szCs w:val="24"/>
          <w:lang w:val="sv-SE"/>
        </w:rPr>
        <w:t xml:space="preserve"> : </w:t>
      </w:r>
      <w:r w:rsidR="00A041EA" w:rsidRPr="00A041EA">
        <w:rPr>
          <w:rFonts w:ascii="Bookman Old Style" w:hAnsi="Bookman Old Style"/>
          <w:sz w:val="24"/>
          <w:szCs w:val="24"/>
          <w:lang w:val="sv-SE"/>
        </w:rPr>
        <w:t>M</w:t>
      </w:r>
      <w:r w:rsidRPr="006C725B">
        <w:rPr>
          <w:rFonts w:ascii="Bookman Old Style" w:hAnsi="Bookman Old Style"/>
          <w:sz w:val="24"/>
          <w:szCs w:val="24"/>
          <w:lang w:val="sv-SE"/>
        </w:rPr>
        <w:t>enegaskan prinsip pemerataan akses tanpa diskriminasi geografis, sosial, ekonomi, budaya, maupun kelompok rentan</w:t>
      </w:r>
    </w:p>
    <w:p w14:paraId="603C776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Konsep GASS</w:t>
      </w:r>
      <w:r w:rsidRPr="006C725B">
        <w:rPr>
          <w:rFonts w:ascii="Bookman Old Style" w:hAnsi="Bookman Old Style"/>
          <w:sz w:val="24"/>
          <w:szCs w:val="24"/>
          <w:lang w:val="sv-SE"/>
        </w:rPr>
        <w:t> dibangun di atas lima prinsip:</w:t>
      </w:r>
    </w:p>
    <w:p w14:paraId="0ABDFF25" w14:textId="77777777" w:rsidR="006C725B" w:rsidRPr="006C725B" w:rsidRDefault="006C725B" w:rsidP="00A041EA">
      <w:pPr>
        <w:numPr>
          <w:ilvl w:val="0"/>
          <w:numId w:val="3"/>
        </w:numPr>
        <w:jc w:val="both"/>
        <w:rPr>
          <w:rFonts w:ascii="Bookman Old Style" w:hAnsi="Bookman Old Style"/>
          <w:sz w:val="24"/>
          <w:szCs w:val="24"/>
          <w:lang w:val="sv-SE"/>
        </w:rPr>
      </w:pPr>
      <w:r w:rsidRPr="006C725B">
        <w:rPr>
          <w:rFonts w:ascii="Bookman Old Style" w:hAnsi="Bookman Old Style"/>
          <w:sz w:val="24"/>
          <w:szCs w:val="24"/>
          <w:lang w:val="sv-SE"/>
        </w:rPr>
        <w:t>Berbasis siklus hidup dan kelompok risiko - Intervensi disesuaikan dengan tahapan kehidupan dan tingkat kerentanan</w:t>
      </w:r>
    </w:p>
    <w:p w14:paraId="35F1D58E" w14:textId="77777777" w:rsidR="006C725B" w:rsidRPr="006C725B" w:rsidRDefault="006C725B" w:rsidP="00A041EA">
      <w:pPr>
        <w:numPr>
          <w:ilvl w:val="0"/>
          <w:numId w:val="3"/>
        </w:numPr>
        <w:jc w:val="both"/>
        <w:rPr>
          <w:rFonts w:ascii="Bookman Old Style" w:hAnsi="Bookman Old Style"/>
          <w:sz w:val="24"/>
          <w:szCs w:val="24"/>
          <w:lang w:val="sv-SE"/>
        </w:rPr>
      </w:pPr>
      <w:r w:rsidRPr="006C725B">
        <w:rPr>
          <w:rFonts w:ascii="Bookman Old Style" w:hAnsi="Bookman Old Style"/>
          <w:sz w:val="24"/>
          <w:szCs w:val="24"/>
          <w:lang w:val="sv-SE"/>
        </w:rPr>
        <w:t>Berbasis keluarga dan wilayah kerja puskesmas/desa - Pendekatan dilakukan hingga tingkat keluarga dan wilayah terkecil</w:t>
      </w:r>
    </w:p>
    <w:p w14:paraId="199A7B62" w14:textId="77777777" w:rsidR="006C725B" w:rsidRPr="006C725B" w:rsidRDefault="006C725B" w:rsidP="00A041EA">
      <w:pPr>
        <w:numPr>
          <w:ilvl w:val="0"/>
          <w:numId w:val="3"/>
        </w:numPr>
        <w:jc w:val="both"/>
        <w:rPr>
          <w:rFonts w:ascii="Bookman Old Style" w:hAnsi="Bookman Old Style"/>
          <w:sz w:val="24"/>
          <w:szCs w:val="24"/>
          <w:lang w:val="sv-SE"/>
        </w:rPr>
      </w:pPr>
      <w:r w:rsidRPr="006C725B">
        <w:rPr>
          <w:rFonts w:ascii="Bookman Old Style" w:hAnsi="Bookman Old Style"/>
          <w:sz w:val="24"/>
          <w:szCs w:val="24"/>
          <w:lang w:val="sv-SE"/>
        </w:rPr>
        <w:t>Kolaborasi whole-of-government dan whole-of-society - Pemerintah daerah, pemerintah desa, puskesmas, kader, tokoh masyarakat, sekolah, tempat kerja, organisasi perempuan, organisasi keagamaan, dan dunia usaha bergerak bersama</w:t>
      </w:r>
    </w:p>
    <w:p w14:paraId="567C2D6D" w14:textId="77777777" w:rsidR="006C725B" w:rsidRPr="006C725B" w:rsidRDefault="006C725B" w:rsidP="00A041EA">
      <w:pPr>
        <w:numPr>
          <w:ilvl w:val="0"/>
          <w:numId w:val="3"/>
        </w:numPr>
        <w:jc w:val="both"/>
        <w:rPr>
          <w:rFonts w:ascii="Bookman Old Style" w:hAnsi="Bookman Old Style"/>
          <w:sz w:val="24"/>
          <w:szCs w:val="24"/>
          <w:lang w:val="sv-SE"/>
        </w:rPr>
      </w:pPr>
      <w:r w:rsidRPr="006C725B">
        <w:rPr>
          <w:rFonts w:ascii="Bookman Old Style" w:hAnsi="Bookman Old Style"/>
          <w:sz w:val="24"/>
          <w:szCs w:val="24"/>
          <w:lang w:val="sv-SE"/>
        </w:rPr>
        <w:t>Integrasi layanan nondigital dan digital - Pelayanan lapangan tetap menjadi inti, diperkuat dengan pendataan sasaran, pengingat pelayanan, grup koordinasi, dashboard sederhana, dan pemantauan capaian</w:t>
      </w:r>
    </w:p>
    <w:p w14:paraId="74E78BBB" w14:textId="77777777" w:rsidR="006C725B" w:rsidRPr="006C725B" w:rsidRDefault="006C725B" w:rsidP="00A041EA">
      <w:pPr>
        <w:numPr>
          <w:ilvl w:val="0"/>
          <w:numId w:val="3"/>
        </w:numPr>
        <w:jc w:val="both"/>
        <w:rPr>
          <w:rFonts w:ascii="Bookman Old Style" w:hAnsi="Bookman Old Style"/>
          <w:sz w:val="24"/>
          <w:szCs w:val="24"/>
          <w:lang w:val="sv-SE"/>
        </w:rPr>
      </w:pPr>
      <w:r w:rsidRPr="006C725B">
        <w:rPr>
          <w:rFonts w:ascii="Bookman Old Style" w:hAnsi="Bookman Old Style"/>
          <w:sz w:val="24"/>
          <w:szCs w:val="24"/>
          <w:lang w:val="sv-SE"/>
        </w:rPr>
        <w:t>Akuntabel dan terukur - Setiap aksi memiliki sasaran, jadwal, penanggung jawab, dan indikator hasil</w:t>
      </w:r>
    </w:p>
    <w:p w14:paraId="71E87CAB" w14:textId="77777777" w:rsidR="006C725B" w:rsidRPr="006C725B" w:rsidRDefault="006C725B" w:rsidP="00A041EA">
      <w:pPr>
        <w:spacing w:line="360" w:lineRule="auto"/>
        <w:ind w:firstLine="360"/>
        <w:jc w:val="both"/>
        <w:rPr>
          <w:rFonts w:ascii="Bookman Old Style" w:hAnsi="Bookman Old Style"/>
          <w:sz w:val="24"/>
          <w:szCs w:val="24"/>
          <w:lang w:val="sv-SE"/>
        </w:rPr>
      </w:pPr>
      <w:r w:rsidRPr="006C725B">
        <w:rPr>
          <w:rFonts w:ascii="Bookman Old Style" w:hAnsi="Bookman Old Style"/>
          <w:sz w:val="24"/>
          <w:szCs w:val="24"/>
          <w:lang w:val="sv-SE"/>
        </w:rPr>
        <w:t>Secara operasional, GASS menjadi payung gerakan daerah untuk menyinergikan Posyandu, Pustu, Puskesmas, kunjungan rumah, skrining faktor risiko, edukasi GERMAS, pendampingan rujukan, dan pemantauan tindak lanjut pasien/sasaran prioritas. Dengan konsep ini, pelayanan tidak lagi berdiri sendiri per program, tetapi disatukan dalam agenda aksi kesehatan wilayah.</w:t>
      </w:r>
    </w:p>
    <w:p w14:paraId="7F039026" w14:textId="51822AC8" w:rsidR="006C725B" w:rsidRDefault="006C725B" w:rsidP="006C725B">
      <w:pPr>
        <w:rPr>
          <w:rFonts w:ascii="Bookman Old Style" w:hAnsi="Bookman Old Style"/>
          <w:sz w:val="24"/>
          <w:szCs w:val="24"/>
          <w:lang w:val="en-ID"/>
        </w:rPr>
      </w:pPr>
    </w:p>
    <w:p w14:paraId="4342DB7B" w14:textId="77777777" w:rsidR="00A041EA" w:rsidRPr="006C725B" w:rsidRDefault="00A041EA" w:rsidP="006C725B">
      <w:pPr>
        <w:rPr>
          <w:rFonts w:ascii="Bookman Old Style" w:hAnsi="Bookman Old Style"/>
          <w:sz w:val="24"/>
          <w:szCs w:val="24"/>
          <w:lang w:val="en-ID"/>
        </w:rPr>
      </w:pPr>
    </w:p>
    <w:p w14:paraId="46BDEE87"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lastRenderedPageBreak/>
        <w:t>C. KERANGKA PIKIR DAN POKOK PERUBAHAN</w:t>
      </w:r>
    </w:p>
    <w:p w14:paraId="7F747A18" w14:textId="77777777" w:rsidR="006C725B" w:rsidRPr="006C725B" w:rsidRDefault="006C725B" w:rsidP="00A041EA">
      <w:pPr>
        <w:spacing w:line="360" w:lineRule="auto"/>
        <w:ind w:firstLine="720"/>
        <w:jc w:val="both"/>
        <w:rPr>
          <w:rFonts w:ascii="Bookman Old Style" w:hAnsi="Bookman Old Style"/>
          <w:sz w:val="24"/>
          <w:szCs w:val="24"/>
          <w:lang w:val="sv-SE"/>
        </w:rPr>
      </w:pPr>
      <w:r w:rsidRPr="006C725B">
        <w:rPr>
          <w:rFonts w:ascii="Bookman Old Style" w:hAnsi="Bookman Old Style"/>
          <w:sz w:val="24"/>
          <w:szCs w:val="24"/>
          <w:lang w:val="sv-SE"/>
        </w:rPr>
        <w:t>Kerangka pikir GASS adalah: jika seluruh pemerintah daerah, pemerintah desa/kelurahan, fasilitas pelayanan kesehatan, kader, dan masyarakat bergerak bersama berdasarkan data sasaran, pembagian peran yang jelas, dan pemantauan rutin, maka cakupan pelayanan dasar kesehatan akan meningkat, kesenjangan akses akan menurun, dan target SPM bidang kesehatan akan lebih cepat tercapai.</w:t>
      </w:r>
    </w:p>
    <w:p w14:paraId="327CEEB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Pokok</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perubahan</w:t>
      </w:r>
      <w:proofErr w:type="spellEnd"/>
      <w:r w:rsidRPr="006C725B">
        <w:rPr>
          <w:rFonts w:ascii="Bookman Old Style" w:hAnsi="Bookman Old Style"/>
          <w:b/>
          <w:bCs/>
          <w:sz w:val="24"/>
          <w:szCs w:val="24"/>
          <w:lang w:val="en-ID"/>
        </w:rPr>
        <w:t xml:space="preserve"> yang </w:t>
      </w:r>
      <w:proofErr w:type="spellStart"/>
      <w:r w:rsidRPr="006C725B">
        <w:rPr>
          <w:rFonts w:ascii="Bookman Old Style" w:hAnsi="Bookman Old Style"/>
          <w:b/>
          <w:bCs/>
          <w:sz w:val="24"/>
          <w:szCs w:val="24"/>
          <w:lang w:val="en-ID"/>
        </w:rPr>
        <w:t>dilakukan</w:t>
      </w:r>
      <w:proofErr w:type="spellEnd"/>
      <w:r w:rsidRPr="006C725B">
        <w:rPr>
          <w:rFonts w:ascii="Bookman Old Style" w:hAnsi="Bookman Old Style"/>
          <w:b/>
          <w:bCs/>
          <w:sz w:val="24"/>
          <w:szCs w:val="24"/>
          <w:lang w:val="en-ID"/>
        </w:rPr>
        <w:t>:</w:t>
      </w:r>
    </w:p>
    <w:tbl>
      <w:tblPr>
        <w:tblW w:w="90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2"/>
        <w:gridCol w:w="3745"/>
        <w:gridCol w:w="4536"/>
      </w:tblGrid>
      <w:tr w:rsidR="00A041EA" w:rsidRPr="006C725B" w14:paraId="66FE5555" w14:textId="77777777" w:rsidTr="00E96B64">
        <w:trPr>
          <w:tblHeader/>
        </w:trPr>
        <w:tc>
          <w:tcPr>
            <w:tcW w:w="792" w:type="dxa"/>
            <w:tcMar>
              <w:top w:w="150" w:type="dxa"/>
              <w:left w:w="0" w:type="dxa"/>
              <w:bottom w:w="150" w:type="dxa"/>
              <w:right w:w="240" w:type="dxa"/>
            </w:tcMar>
            <w:vAlign w:val="center"/>
            <w:hideMark/>
          </w:tcPr>
          <w:p w14:paraId="7DDFCAF5" w14:textId="02611787" w:rsidR="006C725B" w:rsidRPr="006C725B" w:rsidRDefault="00A041EA" w:rsidP="00A041EA">
            <w:pPr>
              <w:ind w:right="-255"/>
              <w:jc w:val="center"/>
              <w:rPr>
                <w:rFonts w:ascii="Bookman Old Style" w:hAnsi="Bookman Old Style"/>
                <w:sz w:val="24"/>
                <w:szCs w:val="24"/>
                <w:lang w:val="en-ID"/>
              </w:rPr>
            </w:pPr>
            <w:r w:rsidRPr="00A041EA">
              <w:rPr>
                <w:rFonts w:ascii="Bookman Old Style" w:hAnsi="Bookman Old Style"/>
                <w:sz w:val="24"/>
                <w:szCs w:val="24"/>
                <w:lang w:val="en-ID"/>
              </w:rPr>
              <w:t>NO</w:t>
            </w:r>
          </w:p>
        </w:tc>
        <w:tc>
          <w:tcPr>
            <w:tcW w:w="3745" w:type="dxa"/>
            <w:tcMar>
              <w:top w:w="150" w:type="dxa"/>
              <w:left w:w="240" w:type="dxa"/>
              <w:bottom w:w="150" w:type="dxa"/>
              <w:right w:w="240" w:type="dxa"/>
            </w:tcMar>
            <w:vAlign w:val="center"/>
            <w:hideMark/>
          </w:tcPr>
          <w:p w14:paraId="0D7A1457" w14:textId="0F423DC0" w:rsidR="006C725B" w:rsidRPr="006C725B" w:rsidRDefault="00A041EA" w:rsidP="00A041EA">
            <w:pPr>
              <w:jc w:val="center"/>
              <w:rPr>
                <w:rFonts w:ascii="Bookman Old Style" w:hAnsi="Bookman Old Style"/>
                <w:sz w:val="24"/>
                <w:szCs w:val="24"/>
                <w:lang w:val="en-ID"/>
              </w:rPr>
            </w:pPr>
            <w:r w:rsidRPr="00A041EA">
              <w:rPr>
                <w:rFonts w:ascii="Bookman Old Style" w:hAnsi="Bookman Old Style"/>
                <w:sz w:val="24"/>
                <w:szCs w:val="24"/>
                <w:lang w:val="en-ID"/>
              </w:rPr>
              <w:t>DARI</w:t>
            </w:r>
          </w:p>
        </w:tc>
        <w:tc>
          <w:tcPr>
            <w:tcW w:w="4536" w:type="dxa"/>
            <w:tcMar>
              <w:top w:w="150" w:type="dxa"/>
              <w:left w:w="240" w:type="dxa"/>
              <w:bottom w:w="150" w:type="dxa"/>
              <w:right w:w="240" w:type="dxa"/>
            </w:tcMar>
            <w:vAlign w:val="center"/>
            <w:hideMark/>
          </w:tcPr>
          <w:p w14:paraId="1F6B007C" w14:textId="097196DA" w:rsidR="006C725B" w:rsidRPr="006C725B" w:rsidRDefault="00A041EA" w:rsidP="00A041EA">
            <w:pPr>
              <w:jc w:val="center"/>
              <w:rPr>
                <w:rFonts w:ascii="Bookman Old Style" w:hAnsi="Bookman Old Style"/>
                <w:sz w:val="24"/>
                <w:szCs w:val="24"/>
                <w:lang w:val="en-ID"/>
              </w:rPr>
            </w:pPr>
            <w:r w:rsidRPr="00A041EA">
              <w:rPr>
                <w:rFonts w:ascii="Bookman Old Style" w:hAnsi="Bookman Old Style"/>
                <w:sz w:val="24"/>
                <w:szCs w:val="24"/>
                <w:lang w:val="en-ID"/>
              </w:rPr>
              <w:t>MENJADI</w:t>
            </w:r>
          </w:p>
        </w:tc>
      </w:tr>
      <w:tr w:rsidR="00A041EA" w:rsidRPr="006C725B" w14:paraId="564B4A32" w14:textId="77777777" w:rsidTr="00E96B64">
        <w:trPr>
          <w:trHeight w:val="397"/>
        </w:trPr>
        <w:tc>
          <w:tcPr>
            <w:tcW w:w="792" w:type="dxa"/>
            <w:tcMar>
              <w:top w:w="150" w:type="dxa"/>
              <w:left w:w="0" w:type="dxa"/>
              <w:bottom w:w="150" w:type="dxa"/>
              <w:right w:w="240" w:type="dxa"/>
            </w:tcMar>
            <w:vAlign w:val="center"/>
            <w:hideMark/>
          </w:tcPr>
          <w:p w14:paraId="461C983D" w14:textId="77777777" w:rsidR="006C725B" w:rsidRPr="006C725B" w:rsidRDefault="006C725B" w:rsidP="00A041EA">
            <w:pPr>
              <w:ind w:right="-270"/>
              <w:jc w:val="center"/>
              <w:rPr>
                <w:rFonts w:ascii="Bookman Old Style" w:hAnsi="Bookman Old Style"/>
                <w:sz w:val="24"/>
                <w:szCs w:val="24"/>
                <w:lang w:val="en-ID"/>
              </w:rPr>
            </w:pPr>
            <w:r w:rsidRPr="006C725B">
              <w:rPr>
                <w:rFonts w:ascii="Bookman Old Style" w:hAnsi="Bookman Old Style"/>
                <w:sz w:val="24"/>
                <w:szCs w:val="24"/>
                <w:lang w:val="en-ID"/>
              </w:rPr>
              <w:t>1</w:t>
            </w:r>
          </w:p>
        </w:tc>
        <w:tc>
          <w:tcPr>
            <w:tcW w:w="3745" w:type="dxa"/>
            <w:tcMar>
              <w:top w:w="150" w:type="dxa"/>
              <w:left w:w="240" w:type="dxa"/>
              <w:bottom w:w="150" w:type="dxa"/>
              <w:right w:w="240" w:type="dxa"/>
            </w:tcMar>
            <w:vAlign w:val="center"/>
            <w:hideMark/>
          </w:tcPr>
          <w:p w14:paraId="52092763"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Pelayanan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pasif</w:t>
            </w:r>
            <w:proofErr w:type="spellEnd"/>
          </w:p>
        </w:tc>
        <w:tc>
          <w:tcPr>
            <w:tcW w:w="4536" w:type="dxa"/>
            <w:tcMar>
              <w:top w:w="150" w:type="dxa"/>
              <w:left w:w="240" w:type="dxa"/>
              <w:bottom w:w="150" w:type="dxa"/>
              <w:right w:w="0" w:type="dxa"/>
            </w:tcMar>
            <w:vAlign w:val="center"/>
            <w:hideMark/>
          </w:tcPr>
          <w:p w14:paraId="4438E8E4" w14:textId="77777777" w:rsidR="006C725B" w:rsidRPr="006C725B" w:rsidRDefault="006C725B" w:rsidP="00A041EA">
            <w:pPr>
              <w:rPr>
                <w:rFonts w:ascii="Bookman Old Style" w:hAnsi="Bookman Old Style"/>
                <w:sz w:val="24"/>
                <w:szCs w:val="24"/>
                <w:lang w:val="en-ID"/>
              </w:rPr>
            </w:pPr>
            <w:proofErr w:type="spellStart"/>
            <w:r w:rsidRPr="006C725B">
              <w:rPr>
                <w:rFonts w:ascii="Bookman Old Style" w:hAnsi="Bookman Old Style"/>
                <w:sz w:val="24"/>
                <w:szCs w:val="24"/>
                <w:lang w:val="en-ID"/>
              </w:rPr>
              <w:t>Pelayanan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aktif-jemput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p>
        </w:tc>
      </w:tr>
      <w:tr w:rsidR="00A041EA" w:rsidRPr="006C725B" w14:paraId="77CAF020" w14:textId="77777777" w:rsidTr="00E96B64">
        <w:trPr>
          <w:trHeight w:val="397"/>
        </w:trPr>
        <w:tc>
          <w:tcPr>
            <w:tcW w:w="792" w:type="dxa"/>
            <w:tcMar>
              <w:top w:w="150" w:type="dxa"/>
              <w:left w:w="0" w:type="dxa"/>
              <w:bottom w:w="150" w:type="dxa"/>
              <w:right w:w="240" w:type="dxa"/>
            </w:tcMar>
            <w:vAlign w:val="center"/>
            <w:hideMark/>
          </w:tcPr>
          <w:p w14:paraId="216A3210" w14:textId="77777777" w:rsidR="006C725B" w:rsidRPr="006C725B" w:rsidRDefault="006C725B" w:rsidP="00A041EA">
            <w:pPr>
              <w:ind w:right="-270"/>
              <w:jc w:val="center"/>
              <w:rPr>
                <w:rFonts w:ascii="Bookman Old Style" w:hAnsi="Bookman Old Style"/>
                <w:sz w:val="24"/>
                <w:szCs w:val="24"/>
                <w:lang w:val="en-ID"/>
              </w:rPr>
            </w:pPr>
            <w:r w:rsidRPr="006C725B">
              <w:rPr>
                <w:rFonts w:ascii="Bookman Old Style" w:hAnsi="Bookman Old Style"/>
                <w:sz w:val="24"/>
                <w:szCs w:val="24"/>
                <w:lang w:val="en-ID"/>
              </w:rPr>
              <w:t>2</w:t>
            </w:r>
          </w:p>
        </w:tc>
        <w:tc>
          <w:tcPr>
            <w:tcW w:w="3745" w:type="dxa"/>
            <w:tcMar>
              <w:top w:w="150" w:type="dxa"/>
              <w:left w:w="240" w:type="dxa"/>
              <w:bottom w:w="150" w:type="dxa"/>
              <w:right w:w="240" w:type="dxa"/>
            </w:tcMar>
            <w:vAlign w:val="center"/>
            <w:hideMark/>
          </w:tcPr>
          <w:p w14:paraId="020F57BF"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Pendekatan</w:t>
            </w:r>
            <w:proofErr w:type="spellEnd"/>
            <w:r w:rsidRPr="006C725B">
              <w:rPr>
                <w:rFonts w:ascii="Bookman Old Style" w:hAnsi="Bookman Old Style"/>
                <w:sz w:val="24"/>
                <w:szCs w:val="24"/>
                <w:lang w:val="en-ID"/>
              </w:rPr>
              <w:t xml:space="preserve"> program per program</w:t>
            </w:r>
          </w:p>
        </w:tc>
        <w:tc>
          <w:tcPr>
            <w:tcW w:w="4536" w:type="dxa"/>
            <w:tcMar>
              <w:top w:w="150" w:type="dxa"/>
              <w:left w:w="240" w:type="dxa"/>
              <w:bottom w:w="150" w:type="dxa"/>
              <w:right w:w="0" w:type="dxa"/>
            </w:tcMar>
            <w:vAlign w:val="center"/>
            <w:hideMark/>
          </w:tcPr>
          <w:p w14:paraId="21A5FC40" w14:textId="77777777" w:rsidR="006C725B" w:rsidRPr="006C725B" w:rsidRDefault="006C725B" w:rsidP="00A041EA">
            <w:pPr>
              <w:rPr>
                <w:rFonts w:ascii="Bookman Old Style" w:hAnsi="Bookman Old Style"/>
                <w:sz w:val="24"/>
                <w:szCs w:val="24"/>
                <w:lang w:val="sv-SE"/>
              </w:rPr>
            </w:pPr>
            <w:r w:rsidRPr="006C725B">
              <w:rPr>
                <w:rFonts w:ascii="Bookman Old Style" w:hAnsi="Bookman Old Style"/>
                <w:sz w:val="24"/>
                <w:szCs w:val="24"/>
                <w:lang w:val="sv-SE"/>
              </w:rPr>
              <w:t>Pendekatan terintegrasi berbasis siklus hidup, keluarga, dan wilayah</w:t>
            </w:r>
          </w:p>
        </w:tc>
      </w:tr>
      <w:tr w:rsidR="00A041EA" w:rsidRPr="006C725B" w14:paraId="6913D2E3" w14:textId="77777777" w:rsidTr="00E96B64">
        <w:trPr>
          <w:trHeight w:val="397"/>
        </w:trPr>
        <w:tc>
          <w:tcPr>
            <w:tcW w:w="792" w:type="dxa"/>
            <w:tcMar>
              <w:top w:w="150" w:type="dxa"/>
              <w:left w:w="0" w:type="dxa"/>
              <w:bottom w:w="150" w:type="dxa"/>
              <w:right w:w="240" w:type="dxa"/>
            </w:tcMar>
            <w:vAlign w:val="center"/>
            <w:hideMark/>
          </w:tcPr>
          <w:p w14:paraId="3F6AFA67" w14:textId="77777777" w:rsidR="006C725B" w:rsidRPr="006C725B" w:rsidRDefault="006C725B" w:rsidP="00A041EA">
            <w:pPr>
              <w:ind w:right="-270"/>
              <w:jc w:val="center"/>
              <w:rPr>
                <w:rFonts w:ascii="Bookman Old Style" w:hAnsi="Bookman Old Style"/>
                <w:sz w:val="24"/>
                <w:szCs w:val="24"/>
                <w:lang w:val="en-ID"/>
              </w:rPr>
            </w:pPr>
            <w:r w:rsidRPr="006C725B">
              <w:rPr>
                <w:rFonts w:ascii="Bookman Old Style" w:hAnsi="Bookman Old Style"/>
                <w:sz w:val="24"/>
                <w:szCs w:val="24"/>
                <w:lang w:val="en-ID"/>
              </w:rPr>
              <w:t>3</w:t>
            </w:r>
          </w:p>
        </w:tc>
        <w:tc>
          <w:tcPr>
            <w:tcW w:w="3745" w:type="dxa"/>
            <w:tcMar>
              <w:top w:w="150" w:type="dxa"/>
              <w:left w:w="240" w:type="dxa"/>
              <w:bottom w:w="150" w:type="dxa"/>
              <w:right w:w="240" w:type="dxa"/>
            </w:tcMar>
            <w:vAlign w:val="center"/>
            <w:hideMark/>
          </w:tcPr>
          <w:p w14:paraId="06152826"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Koordinasi</w:t>
            </w:r>
            <w:proofErr w:type="spellEnd"/>
            <w:r w:rsidRPr="006C725B">
              <w:rPr>
                <w:rFonts w:ascii="Bookman Old Style" w:hAnsi="Bookman Old Style"/>
                <w:sz w:val="24"/>
                <w:szCs w:val="24"/>
                <w:lang w:val="en-ID"/>
              </w:rPr>
              <w:t xml:space="preserve"> formal </w:t>
            </w:r>
            <w:proofErr w:type="spellStart"/>
            <w:r w:rsidRPr="006C725B">
              <w:rPr>
                <w:rFonts w:ascii="Bookman Old Style" w:hAnsi="Bookman Old Style"/>
                <w:sz w:val="24"/>
                <w:szCs w:val="24"/>
                <w:lang w:val="en-ID"/>
              </w:rPr>
              <w:t>sesaat</w:t>
            </w:r>
            <w:proofErr w:type="spellEnd"/>
          </w:p>
        </w:tc>
        <w:tc>
          <w:tcPr>
            <w:tcW w:w="4536" w:type="dxa"/>
            <w:tcMar>
              <w:top w:w="150" w:type="dxa"/>
              <w:left w:w="240" w:type="dxa"/>
              <w:bottom w:w="150" w:type="dxa"/>
              <w:right w:w="0" w:type="dxa"/>
            </w:tcMar>
            <w:vAlign w:val="center"/>
            <w:hideMark/>
          </w:tcPr>
          <w:p w14:paraId="74B1EE67" w14:textId="77777777" w:rsidR="006C725B" w:rsidRPr="006C725B" w:rsidRDefault="006C725B" w:rsidP="00A041EA">
            <w:pPr>
              <w:rPr>
                <w:rFonts w:ascii="Bookman Old Style" w:hAnsi="Bookman Old Style"/>
                <w:sz w:val="24"/>
                <w:szCs w:val="24"/>
                <w:lang w:val="sv-SE"/>
              </w:rPr>
            </w:pPr>
            <w:r w:rsidRPr="006C725B">
              <w:rPr>
                <w:rFonts w:ascii="Bookman Old Style" w:hAnsi="Bookman Old Style"/>
                <w:sz w:val="24"/>
                <w:szCs w:val="24"/>
                <w:lang w:val="sv-SE"/>
              </w:rPr>
              <w:t>Koordinasi rutin lintas sektor yang dipimpin berjenjang dari kabupaten, puskesmas, hingga desa/kelurahan</w:t>
            </w:r>
          </w:p>
        </w:tc>
      </w:tr>
      <w:tr w:rsidR="00A041EA" w:rsidRPr="006C725B" w14:paraId="608FBC75" w14:textId="77777777" w:rsidTr="00E96B64">
        <w:trPr>
          <w:trHeight w:val="397"/>
        </w:trPr>
        <w:tc>
          <w:tcPr>
            <w:tcW w:w="792" w:type="dxa"/>
            <w:tcMar>
              <w:top w:w="150" w:type="dxa"/>
              <w:left w:w="0" w:type="dxa"/>
              <w:bottom w:w="150" w:type="dxa"/>
              <w:right w:w="240" w:type="dxa"/>
            </w:tcMar>
            <w:vAlign w:val="center"/>
            <w:hideMark/>
          </w:tcPr>
          <w:p w14:paraId="388E36D7" w14:textId="77777777" w:rsidR="006C725B" w:rsidRPr="006C725B" w:rsidRDefault="006C725B" w:rsidP="00A041EA">
            <w:pPr>
              <w:ind w:right="-270"/>
              <w:jc w:val="center"/>
              <w:rPr>
                <w:rFonts w:ascii="Bookman Old Style" w:hAnsi="Bookman Old Style"/>
                <w:sz w:val="24"/>
                <w:szCs w:val="24"/>
                <w:lang w:val="en-ID"/>
              </w:rPr>
            </w:pPr>
            <w:r w:rsidRPr="006C725B">
              <w:rPr>
                <w:rFonts w:ascii="Bookman Old Style" w:hAnsi="Bookman Old Style"/>
                <w:sz w:val="24"/>
                <w:szCs w:val="24"/>
                <w:lang w:val="en-ID"/>
              </w:rPr>
              <w:t>4</w:t>
            </w:r>
          </w:p>
        </w:tc>
        <w:tc>
          <w:tcPr>
            <w:tcW w:w="3745" w:type="dxa"/>
            <w:tcMar>
              <w:top w:w="150" w:type="dxa"/>
              <w:left w:w="240" w:type="dxa"/>
              <w:bottom w:w="150" w:type="dxa"/>
              <w:right w:w="240" w:type="dxa"/>
            </w:tcMar>
            <w:vAlign w:val="center"/>
            <w:hideMark/>
          </w:tcPr>
          <w:p w14:paraId="42DAB0EB"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Data </w:t>
            </w:r>
            <w:proofErr w:type="spellStart"/>
            <w:r w:rsidRPr="006C725B">
              <w:rPr>
                <w:rFonts w:ascii="Bookman Old Style" w:hAnsi="Bookman Old Style"/>
                <w:sz w:val="24"/>
                <w:szCs w:val="24"/>
                <w:lang w:val="en-ID"/>
              </w:rPr>
              <w:t>agregat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semata</w:t>
            </w:r>
            <w:proofErr w:type="spellEnd"/>
          </w:p>
        </w:tc>
        <w:tc>
          <w:tcPr>
            <w:tcW w:w="4536" w:type="dxa"/>
            <w:tcMar>
              <w:top w:w="150" w:type="dxa"/>
              <w:left w:w="240" w:type="dxa"/>
              <w:bottom w:w="150" w:type="dxa"/>
              <w:right w:w="0" w:type="dxa"/>
            </w:tcMar>
            <w:vAlign w:val="center"/>
            <w:hideMark/>
          </w:tcPr>
          <w:p w14:paraId="5AC206E7" w14:textId="77777777" w:rsidR="006C725B" w:rsidRPr="006C725B" w:rsidRDefault="006C725B" w:rsidP="00A041EA">
            <w:pPr>
              <w:rPr>
                <w:rFonts w:ascii="Bookman Old Style" w:hAnsi="Bookman Old Style"/>
                <w:sz w:val="24"/>
                <w:szCs w:val="24"/>
                <w:lang w:val="sv-SE"/>
              </w:rPr>
            </w:pPr>
            <w:r w:rsidRPr="006C725B">
              <w:rPr>
                <w:rFonts w:ascii="Bookman Old Style" w:hAnsi="Bookman Old Style"/>
                <w:sz w:val="24"/>
                <w:szCs w:val="24"/>
                <w:lang w:val="sv-SE"/>
              </w:rPr>
              <w:t>Data nominatif sasaran untuk penelusuran, kunjungan, rujukan, dan tindak lanjut</w:t>
            </w:r>
          </w:p>
        </w:tc>
      </w:tr>
      <w:tr w:rsidR="00A041EA" w:rsidRPr="006C725B" w14:paraId="62EA98E2" w14:textId="77777777" w:rsidTr="00E96B64">
        <w:trPr>
          <w:trHeight w:val="397"/>
        </w:trPr>
        <w:tc>
          <w:tcPr>
            <w:tcW w:w="792" w:type="dxa"/>
            <w:tcMar>
              <w:top w:w="150" w:type="dxa"/>
              <w:left w:w="0" w:type="dxa"/>
              <w:bottom w:w="150" w:type="dxa"/>
              <w:right w:w="240" w:type="dxa"/>
            </w:tcMar>
            <w:vAlign w:val="center"/>
            <w:hideMark/>
          </w:tcPr>
          <w:p w14:paraId="053DCDF7" w14:textId="77777777" w:rsidR="006C725B" w:rsidRPr="006C725B" w:rsidRDefault="006C725B" w:rsidP="00A041EA">
            <w:pPr>
              <w:ind w:right="-270"/>
              <w:jc w:val="center"/>
              <w:rPr>
                <w:rFonts w:ascii="Bookman Old Style" w:hAnsi="Bookman Old Style"/>
                <w:sz w:val="24"/>
                <w:szCs w:val="24"/>
                <w:lang w:val="en-ID"/>
              </w:rPr>
            </w:pPr>
            <w:r w:rsidRPr="006C725B">
              <w:rPr>
                <w:rFonts w:ascii="Bookman Old Style" w:hAnsi="Bookman Old Style"/>
                <w:sz w:val="24"/>
                <w:szCs w:val="24"/>
                <w:lang w:val="en-ID"/>
              </w:rPr>
              <w:t>5</w:t>
            </w:r>
          </w:p>
        </w:tc>
        <w:tc>
          <w:tcPr>
            <w:tcW w:w="3745" w:type="dxa"/>
            <w:tcMar>
              <w:top w:w="150" w:type="dxa"/>
              <w:left w:w="240" w:type="dxa"/>
              <w:bottom w:w="150" w:type="dxa"/>
              <w:right w:w="240" w:type="dxa"/>
            </w:tcMar>
            <w:vAlign w:val="center"/>
            <w:hideMark/>
          </w:tcPr>
          <w:p w14:paraId="2F13411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Posyandu terbatas pada layanan tertentu</w:t>
            </w:r>
          </w:p>
        </w:tc>
        <w:tc>
          <w:tcPr>
            <w:tcW w:w="4536" w:type="dxa"/>
            <w:tcMar>
              <w:top w:w="150" w:type="dxa"/>
              <w:left w:w="240" w:type="dxa"/>
              <w:bottom w:w="150" w:type="dxa"/>
              <w:right w:w="0" w:type="dxa"/>
            </w:tcMar>
            <w:vAlign w:val="center"/>
            <w:hideMark/>
          </w:tcPr>
          <w:p w14:paraId="10B3F5D5" w14:textId="77777777" w:rsidR="006C725B" w:rsidRPr="006C725B" w:rsidRDefault="006C725B" w:rsidP="00A041EA">
            <w:pPr>
              <w:rPr>
                <w:rFonts w:ascii="Bookman Old Style" w:hAnsi="Bookman Old Style"/>
                <w:sz w:val="24"/>
                <w:szCs w:val="24"/>
                <w:lang w:val="sv-SE"/>
              </w:rPr>
            </w:pPr>
            <w:r w:rsidRPr="006C725B">
              <w:rPr>
                <w:rFonts w:ascii="Bookman Old Style" w:hAnsi="Bookman Old Style"/>
                <w:sz w:val="24"/>
                <w:szCs w:val="24"/>
                <w:lang w:val="sv-SE"/>
              </w:rPr>
              <w:t>Simpul penggerak kesehatan wilayah yang mendukung pendekatan layanan primer</w:t>
            </w:r>
          </w:p>
        </w:tc>
      </w:tr>
      <w:tr w:rsidR="00A041EA" w:rsidRPr="006C725B" w14:paraId="50A3B02C" w14:textId="77777777" w:rsidTr="00E96B64">
        <w:trPr>
          <w:trHeight w:val="397"/>
        </w:trPr>
        <w:tc>
          <w:tcPr>
            <w:tcW w:w="792" w:type="dxa"/>
            <w:tcMar>
              <w:top w:w="150" w:type="dxa"/>
              <w:left w:w="0" w:type="dxa"/>
              <w:bottom w:w="150" w:type="dxa"/>
              <w:right w:w="240" w:type="dxa"/>
            </w:tcMar>
            <w:vAlign w:val="center"/>
            <w:hideMark/>
          </w:tcPr>
          <w:p w14:paraId="5CF81242" w14:textId="77777777" w:rsidR="006C725B" w:rsidRPr="006C725B" w:rsidRDefault="006C725B" w:rsidP="00A041EA">
            <w:pPr>
              <w:ind w:right="-270"/>
              <w:jc w:val="center"/>
              <w:rPr>
                <w:rFonts w:ascii="Bookman Old Style" w:hAnsi="Bookman Old Style"/>
                <w:sz w:val="24"/>
                <w:szCs w:val="24"/>
                <w:lang w:val="en-ID"/>
              </w:rPr>
            </w:pPr>
            <w:r w:rsidRPr="006C725B">
              <w:rPr>
                <w:rFonts w:ascii="Bookman Old Style" w:hAnsi="Bookman Old Style"/>
                <w:sz w:val="24"/>
                <w:szCs w:val="24"/>
                <w:lang w:val="en-ID"/>
              </w:rPr>
              <w:t>6</w:t>
            </w:r>
          </w:p>
        </w:tc>
        <w:tc>
          <w:tcPr>
            <w:tcW w:w="3745" w:type="dxa"/>
            <w:tcMar>
              <w:top w:w="150" w:type="dxa"/>
              <w:left w:w="240" w:type="dxa"/>
              <w:bottom w:w="150" w:type="dxa"/>
              <w:right w:w="240" w:type="dxa"/>
            </w:tcMar>
            <w:vAlign w:val="center"/>
            <w:hideMark/>
          </w:tcPr>
          <w:p w14:paraId="33E146F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Keberhasilan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diukur</w:t>
            </w:r>
            <w:proofErr w:type="spellEnd"/>
            <w:r w:rsidRPr="006C725B">
              <w:rPr>
                <w:rFonts w:ascii="Bookman Old Style" w:hAnsi="Bookman Old Style"/>
                <w:sz w:val="24"/>
                <w:szCs w:val="24"/>
                <w:lang w:val="en-ID"/>
              </w:rPr>
              <w:t xml:space="preserve"> pada </w:t>
            </w:r>
            <w:proofErr w:type="spellStart"/>
            <w:r w:rsidRPr="006C725B">
              <w:rPr>
                <w:rFonts w:ascii="Bookman Old Style" w:hAnsi="Bookman Old Style"/>
                <w:sz w:val="24"/>
                <w:szCs w:val="24"/>
                <w:lang w:val="en-ID"/>
              </w:rPr>
              <w:t>kegiatan</w:t>
            </w:r>
            <w:proofErr w:type="spellEnd"/>
          </w:p>
        </w:tc>
        <w:tc>
          <w:tcPr>
            <w:tcW w:w="4536" w:type="dxa"/>
            <w:tcMar>
              <w:top w:w="150" w:type="dxa"/>
              <w:left w:w="240" w:type="dxa"/>
              <w:bottom w:w="150" w:type="dxa"/>
              <w:right w:w="0" w:type="dxa"/>
            </w:tcMar>
            <w:vAlign w:val="center"/>
            <w:hideMark/>
          </w:tcPr>
          <w:p w14:paraId="646D5005" w14:textId="77777777" w:rsidR="006C725B" w:rsidRPr="006C725B" w:rsidRDefault="006C725B" w:rsidP="00A041EA">
            <w:pPr>
              <w:rPr>
                <w:rFonts w:ascii="Bookman Old Style" w:hAnsi="Bookman Old Style"/>
                <w:sz w:val="24"/>
                <w:szCs w:val="24"/>
                <w:lang w:val="en-ID"/>
              </w:rPr>
            </w:pPr>
            <w:proofErr w:type="spellStart"/>
            <w:r w:rsidRPr="006C725B">
              <w:rPr>
                <w:rFonts w:ascii="Bookman Old Style" w:hAnsi="Bookman Old Style"/>
                <w:sz w:val="24"/>
                <w:szCs w:val="24"/>
                <w:lang w:val="en-ID"/>
              </w:rPr>
              <w:t>Keberhasilan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diukur</w:t>
            </w:r>
            <w:proofErr w:type="spellEnd"/>
            <w:r w:rsidRPr="006C725B">
              <w:rPr>
                <w:rFonts w:ascii="Bookman Old Style" w:hAnsi="Bookman Old Style"/>
                <w:sz w:val="24"/>
                <w:szCs w:val="24"/>
                <w:lang w:val="en-ID"/>
              </w:rPr>
              <w:t xml:space="preserve"> pada </w:t>
            </w:r>
            <w:proofErr w:type="spellStart"/>
            <w:r w:rsidRPr="006C725B">
              <w:rPr>
                <w:rFonts w:ascii="Bookman Old Style" w:hAnsi="Bookman Old Style"/>
                <w:sz w:val="24"/>
                <w:szCs w:val="24"/>
                <w:lang w:val="en-ID"/>
              </w:rPr>
              <w:t>kenaikan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cakupan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mutu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tindak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lanjut</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penurunan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terlewat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p>
        </w:tc>
      </w:tr>
    </w:tbl>
    <w:p w14:paraId="5C6DFEC4" w14:textId="77777777" w:rsidR="00E96B64" w:rsidRDefault="00E96B64" w:rsidP="006C725B">
      <w:pPr>
        <w:rPr>
          <w:rFonts w:ascii="Bookman Old Style" w:hAnsi="Bookman Old Style"/>
          <w:b/>
          <w:bCs/>
          <w:sz w:val="24"/>
          <w:szCs w:val="24"/>
          <w:lang w:val="sv-SE"/>
        </w:rPr>
      </w:pPr>
    </w:p>
    <w:p w14:paraId="50DBC644" w14:textId="60A73606" w:rsid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lastRenderedPageBreak/>
        <w:t>Secara sederhana, alur GASS adalah:</w:t>
      </w:r>
    </w:p>
    <w:p w14:paraId="1C8816E7" w14:textId="77777777" w:rsidR="00E96B64" w:rsidRPr="006C725B" w:rsidRDefault="00E96B64" w:rsidP="006C725B">
      <w:pPr>
        <w:rPr>
          <w:rFonts w:ascii="Bookman Old Style" w:hAnsi="Bookman Old Style"/>
          <w:sz w:val="24"/>
          <w:szCs w:val="24"/>
          <w:lang w:val="sv-SE"/>
        </w:rPr>
      </w:pPr>
    </w:p>
    <w:p w14:paraId="1A520D86" w14:textId="77777777"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PEMETAAN SASARAN DAN MASALAH KESEHATAN WILAYAH</w:t>
      </w:r>
    </w:p>
    <w:p w14:paraId="58DD99F5" w14:textId="2BE34C40"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48682265" w14:textId="49F0ECCB"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PENETAPAN DESA/KELURAHAN DAN LOKUS PRIORITAS</w:t>
      </w:r>
    </w:p>
    <w:p w14:paraId="5DFC6717" w14:textId="3AB914C4"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370BB47F" w14:textId="695E880E"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PEMBENTUKAN TIM DAN PEMBAGIAN PERAN</w:t>
      </w:r>
    </w:p>
    <w:p w14:paraId="57184F7E" w14:textId="6A966DA8"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5AAE6911" w14:textId="27F9A771"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AKSI PELAYANAN LAPANGAN DAN EDUKASI</w:t>
      </w:r>
    </w:p>
    <w:p w14:paraId="70019846" w14:textId="2F99529F"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083BB33D" w14:textId="28037CEC"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RUJUKAN/PENDAMPINGAN/KUNJUNGAN RUMAH</w:t>
      </w:r>
    </w:p>
    <w:p w14:paraId="7557DDBC" w14:textId="28DC3770"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46E26670" w14:textId="23478507"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MONITORING BULANAN</w:t>
      </w:r>
    </w:p>
    <w:p w14:paraId="7680BB50" w14:textId="09C72002"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439EEA18" w14:textId="3723A4A0"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UMPAN BALIK PERBAIKAN</w:t>
      </w:r>
    </w:p>
    <w:p w14:paraId="42876247" w14:textId="6D6F54EE"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w:t>
      </w:r>
    </w:p>
    <w:p w14:paraId="5ED2032D" w14:textId="631A2140" w:rsidR="006C725B" w:rsidRPr="006C725B" w:rsidRDefault="006C725B" w:rsidP="00E96B64">
      <w:pPr>
        <w:jc w:val="center"/>
        <w:rPr>
          <w:rFonts w:ascii="Bookman Old Style" w:hAnsi="Bookman Old Style"/>
          <w:sz w:val="24"/>
          <w:szCs w:val="24"/>
          <w:lang w:val="sv-SE"/>
        </w:rPr>
      </w:pPr>
      <w:r w:rsidRPr="006C725B">
        <w:rPr>
          <w:rFonts w:ascii="Bookman Old Style" w:hAnsi="Bookman Old Style"/>
          <w:sz w:val="24"/>
          <w:szCs w:val="24"/>
          <w:lang w:val="sv-SE"/>
        </w:rPr>
        <w:t>PERCEPATAN CAPAIAN SPM</w:t>
      </w:r>
    </w:p>
    <w:p w14:paraId="39D0B6D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i/>
          <w:iCs/>
          <w:sz w:val="24"/>
          <w:szCs w:val="24"/>
          <w:lang w:val="sv-SE"/>
        </w:rPr>
        <w:t>Gambar 1. Alur GASS</w:t>
      </w:r>
    </w:p>
    <w:p w14:paraId="60E2BA68" w14:textId="4380B4DB" w:rsidR="006C725B" w:rsidRPr="006C725B" w:rsidRDefault="006C725B" w:rsidP="00E96B64">
      <w:pPr>
        <w:spacing w:line="360" w:lineRule="auto"/>
        <w:ind w:firstLine="720"/>
        <w:jc w:val="both"/>
        <w:rPr>
          <w:rFonts w:ascii="Bookman Old Style" w:hAnsi="Bookman Old Style"/>
          <w:sz w:val="24"/>
          <w:szCs w:val="24"/>
          <w:lang w:val="sv-SE"/>
        </w:rPr>
      </w:pPr>
      <w:r w:rsidRPr="006C725B">
        <w:rPr>
          <w:rFonts w:ascii="Bookman Old Style" w:hAnsi="Bookman Old Style"/>
          <w:sz w:val="24"/>
          <w:szCs w:val="24"/>
          <w:lang w:val="sv-SE"/>
        </w:rPr>
        <w:t>Dengan kerangka ini, GASS bukan sekadar kegiatan tambahan, tetapi mekanisme kerja baru yang menata ulang cara pemerintah daerah dan masyarakat mengelola pelayanan dasar kesehatan.</w:t>
      </w:r>
    </w:p>
    <w:p w14:paraId="75161C38"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D. RUANG LINGKUP INOVASI</w:t>
      </w:r>
    </w:p>
    <w:p w14:paraId="6C45748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Ruang lingkup GASS meliputi:</w:t>
      </w:r>
    </w:p>
    <w:p w14:paraId="3F940CF9" w14:textId="77777777" w:rsidR="006C725B" w:rsidRPr="006C725B" w:rsidRDefault="006C725B" w:rsidP="00E96B64">
      <w:pPr>
        <w:numPr>
          <w:ilvl w:val="0"/>
          <w:numId w:val="4"/>
        </w:numPr>
        <w:jc w:val="both"/>
        <w:rPr>
          <w:rFonts w:ascii="Bookman Old Style" w:hAnsi="Bookman Old Style"/>
          <w:sz w:val="24"/>
          <w:szCs w:val="24"/>
          <w:lang w:val="sv-SE"/>
        </w:rPr>
      </w:pPr>
      <w:r w:rsidRPr="006C725B">
        <w:rPr>
          <w:rFonts w:ascii="Bookman Old Style" w:hAnsi="Bookman Old Style"/>
          <w:sz w:val="24"/>
          <w:szCs w:val="24"/>
          <w:lang w:val="sv-SE"/>
        </w:rPr>
        <w:t>Pemetaan sasaran 12 pelayanan dasar SPM kesehatan di tingkat kabupaten, puskesmas, desa/kelurahan, dusun/RW, dan keluarga</w:t>
      </w:r>
    </w:p>
    <w:p w14:paraId="2DC293A2" w14:textId="77777777" w:rsidR="006C725B" w:rsidRPr="006C725B" w:rsidRDefault="006C725B" w:rsidP="00E96B64">
      <w:pPr>
        <w:numPr>
          <w:ilvl w:val="0"/>
          <w:numId w:val="4"/>
        </w:numPr>
        <w:jc w:val="both"/>
        <w:rPr>
          <w:rFonts w:ascii="Bookman Old Style" w:hAnsi="Bookman Old Style"/>
          <w:sz w:val="24"/>
          <w:szCs w:val="24"/>
          <w:lang w:val="sv-SE"/>
        </w:rPr>
      </w:pPr>
      <w:r w:rsidRPr="006C725B">
        <w:rPr>
          <w:rFonts w:ascii="Bookman Old Style" w:hAnsi="Bookman Old Style"/>
          <w:sz w:val="24"/>
          <w:szCs w:val="24"/>
          <w:lang w:val="sv-SE"/>
        </w:rPr>
        <w:t>Penguatan posyandu, pustu, puskesmas, dan jejaring pelayanan primer sebagai simpul aksi kesehatan wilayah</w:t>
      </w:r>
    </w:p>
    <w:p w14:paraId="1CA68C44" w14:textId="77777777" w:rsidR="006C725B" w:rsidRPr="006C725B" w:rsidRDefault="006C725B" w:rsidP="00E96B64">
      <w:pPr>
        <w:numPr>
          <w:ilvl w:val="0"/>
          <w:numId w:val="4"/>
        </w:numPr>
        <w:jc w:val="both"/>
        <w:rPr>
          <w:rFonts w:ascii="Bookman Old Style" w:hAnsi="Bookman Old Style"/>
          <w:sz w:val="24"/>
          <w:szCs w:val="24"/>
          <w:lang w:val="sv-SE"/>
        </w:rPr>
      </w:pPr>
      <w:r w:rsidRPr="006C725B">
        <w:rPr>
          <w:rFonts w:ascii="Bookman Old Style" w:hAnsi="Bookman Old Style"/>
          <w:sz w:val="24"/>
          <w:szCs w:val="24"/>
          <w:lang w:val="sv-SE"/>
        </w:rPr>
        <w:lastRenderedPageBreak/>
        <w:t>Pelaksanaan edukasi, skrining, kunjungan rumah, penemuan kasus dini, pendampingan rujukan, dan tindak lanjut sasaran prioritas</w:t>
      </w:r>
    </w:p>
    <w:p w14:paraId="3C5FBB16" w14:textId="77777777" w:rsidR="006C725B" w:rsidRPr="006C725B" w:rsidRDefault="006C725B" w:rsidP="00E96B64">
      <w:pPr>
        <w:numPr>
          <w:ilvl w:val="0"/>
          <w:numId w:val="4"/>
        </w:numPr>
        <w:jc w:val="both"/>
        <w:rPr>
          <w:rFonts w:ascii="Bookman Old Style" w:hAnsi="Bookman Old Style"/>
          <w:sz w:val="24"/>
          <w:szCs w:val="24"/>
          <w:lang w:val="sv-SE"/>
        </w:rPr>
      </w:pPr>
      <w:r w:rsidRPr="006C725B">
        <w:rPr>
          <w:rFonts w:ascii="Bookman Old Style" w:hAnsi="Bookman Old Style"/>
          <w:sz w:val="24"/>
          <w:szCs w:val="24"/>
          <w:lang w:val="sv-SE"/>
        </w:rPr>
        <w:t>Pelibatan lintas sektor: kecamatan, desa/kelurahan, PKK, kader, Dinas Pendidikan, Dinas PMD, Dinas Sosial, Disdukcapil, Kemenag, organisasi masyarakat, dunia usaha, dan unsur lain sesuai kebutuhan wilayah</w:t>
      </w:r>
    </w:p>
    <w:p w14:paraId="3F98FF2D" w14:textId="77777777" w:rsidR="006C725B" w:rsidRPr="006C725B" w:rsidRDefault="006C725B" w:rsidP="00E96B64">
      <w:pPr>
        <w:numPr>
          <w:ilvl w:val="0"/>
          <w:numId w:val="4"/>
        </w:numPr>
        <w:jc w:val="both"/>
        <w:rPr>
          <w:rFonts w:ascii="Bookman Old Style" w:hAnsi="Bookman Old Style"/>
          <w:sz w:val="24"/>
          <w:szCs w:val="24"/>
          <w:lang w:val="sv-SE"/>
        </w:rPr>
      </w:pPr>
      <w:r w:rsidRPr="006C725B">
        <w:rPr>
          <w:rFonts w:ascii="Bookman Old Style" w:hAnsi="Bookman Old Style"/>
          <w:sz w:val="24"/>
          <w:szCs w:val="24"/>
          <w:lang w:val="sv-SE"/>
        </w:rPr>
        <w:t>Penggunaan sarana digital sederhana untuk komunikasi, pelaporan, pengingat jadwal, dan dashboard pemantauan capaian</w:t>
      </w:r>
    </w:p>
    <w:p w14:paraId="6B82466C" w14:textId="77777777" w:rsidR="006C725B" w:rsidRPr="006C725B" w:rsidRDefault="006C725B" w:rsidP="00E96B64">
      <w:pPr>
        <w:numPr>
          <w:ilvl w:val="0"/>
          <w:numId w:val="4"/>
        </w:numPr>
        <w:jc w:val="both"/>
        <w:rPr>
          <w:rFonts w:ascii="Bookman Old Style" w:hAnsi="Bookman Old Style"/>
          <w:sz w:val="24"/>
          <w:szCs w:val="24"/>
          <w:lang w:val="sv-SE"/>
        </w:rPr>
      </w:pPr>
      <w:r w:rsidRPr="006C725B">
        <w:rPr>
          <w:rFonts w:ascii="Bookman Old Style" w:hAnsi="Bookman Old Style"/>
          <w:sz w:val="24"/>
          <w:szCs w:val="24"/>
          <w:lang w:val="sv-SE"/>
        </w:rPr>
        <w:t>Pemberian umpan balik, supervisi, penghargaan, dan replikasi praktik baik</w:t>
      </w:r>
    </w:p>
    <w:p w14:paraId="7FD49EB5" w14:textId="77777777" w:rsidR="006C725B" w:rsidRPr="006C725B" w:rsidRDefault="006C725B" w:rsidP="00E96B64">
      <w:pPr>
        <w:spacing w:line="360" w:lineRule="auto"/>
        <w:ind w:firstLine="360"/>
        <w:jc w:val="both"/>
        <w:rPr>
          <w:rFonts w:ascii="Bookman Old Style" w:hAnsi="Bookman Old Style"/>
          <w:sz w:val="24"/>
          <w:szCs w:val="24"/>
          <w:lang w:val="sv-SE"/>
        </w:rPr>
      </w:pPr>
      <w:r w:rsidRPr="006C725B">
        <w:rPr>
          <w:rFonts w:ascii="Bookman Old Style" w:hAnsi="Bookman Old Style"/>
          <w:b/>
          <w:bCs/>
          <w:sz w:val="24"/>
          <w:szCs w:val="24"/>
          <w:lang w:val="sv-SE"/>
        </w:rPr>
        <w:t>Lokus penerapan inovasi</w:t>
      </w:r>
      <w:r w:rsidRPr="006C725B">
        <w:rPr>
          <w:rFonts w:ascii="Bookman Old Style" w:hAnsi="Bookman Old Style"/>
          <w:sz w:val="24"/>
          <w:szCs w:val="24"/>
          <w:lang w:val="sv-SE"/>
        </w:rPr>
        <w:t> dimulai dari Posyandu/Posyandu integrasi layanan primer di dusun/lingkungan, Pustu, seluruh Puskesmas, dan jejaring pelayanan kesehatan dalam wilayah Kabupaten Konawe Selatan.</w:t>
      </w:r>
    </w:p>
    <w:p w14:paraId="1AD9812A" w14:textId="6034BEE6"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Waktu </w:t>
      </w:r>
      <w:proofErr w:type="spellStart"/>
      <w:r w:rsidR="00E96B64">
        <w:rPr>
          <w:rFonts w:ascii="Bookman Old Style" w:hAnsi="Bookman Old Style"/>
          <w:b/>
          <w:bCs/>
          <w:sz w:val="24"/>
          <w:szCs w:val="24"/>
          <w:lang w:val="en-ID"/>
        </w:rPr>
        <w:t>P</w:t>
      </w:r>
      <w:r w:rsidRPr="006C725B">
        <w:rPr>
          <w:rFonts w:ascii="Bookman Old Style" w:hAnsi="Bookman Old Style"/>
          <w:b/>
          <w:bCs/>
          <w:sz w:val="24"/>
          <w:szCs w:val="24"/>
          <w:lang w:val="en-ID"/>
        </w:rPr>
        <w:t>elaksanaan</w:t>
      </w:r>
      <w:proofErr w:type="spellEnd"/>
      <w:r w:rsidRPr="006C725B">
        <w:rPr>
          <w:rFonts w:ascii="Bookman Old Style" w:hAnsi="Bookman Old Style"/>
          <w:b/>
          <w:bCs/>
          <w:sz w:val="24"/>
          <w:szCs w:val="24"/>
          <w:lang w:val="en-ID"/>
        </w:rPr>
        <w:t>:</w:t>
      </w:r>
    </w:p>
    <w:p w14:paraId="253CE208" w14:textId="77777777" w:rsidR="006C725B" w:rsidRPr="006C725B" w:rsidRDefault="006C725B" w:rsidP="00E96B64">
      <w:pPr>
        <w:numPr>
          <w:ilvl w:val="0"/>
          <w:numId w:val="31"/>
        </w:numPr>
        <w:rPr>
          <w:rFonts w:ascii="Bookman Old Style" w:hAnsi="Bookman Old Style"/>
          <w:sz w:val="24"/>
          <w:szCs w:val="24"/>
          <w:lang w:val="en-ID"/>
        </w:rPr>
      </w:pPr>
      <w:r w:rsidRPr="006C725B">
        <w:rPr>
          <w:rFonts w:ascii="Bookman Old Style" w:hAnsi="Bookman Old Style"/>
          <w:sz w:val="24"/>
          <w:szCs w:val="24"/>
          <w:lang w:val="en-ID"/>
        </w:rPr>
        <w:t xml:space="preserve">Uji </w:t>
      </w:r>
      <w:proofErr w:type="spellStart"/>
      <w:r w:rsidRPr="006C725B">
        <w:rPr>
          <w:rFonts w:ascii="Bookman Old Style" w:hAnsi="Bookman Old Style"/>
          <w:sz w:val="24"/>
          <w:szCs w:val="24"/>
          <w:lang w:val="en-ID"/>
        </w:rPr>
        <w:t>coba</w:t>
      </w:r>
      <w:proofErr w:type="spellEnd"/>
      <w:r w:rsidRPr="006C725B">
        <w:rPr>
          <w:rFonts w:ascii="Bookman Old Style" w:hAnsi="Bookman Old Style"/>
          <w:sz w:val="24"/>
          <w:szCs w:val="24"/>
          <w:lang w:val="en-ID"/>
        </w:rPr>
        <w:t xml:space="preserve">: 1 </w:t>
      </w:r>
      <w:proofErr w:type="spellStart"/>
      <w:r w:rsidRPr="006C725B">
        <w:rPr>
          <w:rFonts w:ascii="Bookman Old Style" w:hAnsi="Bookman Old Style"/>
          <w:sz w:val="24"/>
          <w:szCs w:val="24"/>
          <w:lang w:val="en-ID"/>
        </w:rPr>
        <w:t>Januari</w:t>
      </w:r>
      <w:proofErr w:type="spellEnd"/>
      <w:r w:rsidRPr="006C725B">
        <w:rPr>
          <w:rFonts w:ascii="Bookman Old Style" w:hAnsi="Bookman Old Style"/>
          <w:sz w:val="24"/>
          <w:szCs w:val="24"/>
          <w:lang w:val="en-ID"/>
        </w:rPr>
        <w:t xml:space="preserve"> 2025 - 31 </w:t>
      </w:r>
      <w:proofErr w:type="spellStart"/>
      <w:r w:rsidRPr="006C725B">
        <w:rPr>
          <w:rFonts w:ascii="Bookman Old Style" w:hAnsi="Bookman Old Style"/>
          <w:sz w:val="24"/>
          <w:szCs w:val="24"/>
          <w:lang w:val="en-ID"/>
        </w:rPr>
        <w:t>Desember</w:t>
      </w:r>
      <w:proofErr w:type="spellEnd"/>
      <w:r w:rsidRPr="006C725B">
        <w:rPr>
          <w:rFonts w:ascii="Bookman Old Style" w:hAnsi="Bookman Old Style"/>
          <w:sz w:val="24"/>
          <w:szCs w:val="24"/>
          <w:lang w:val="en-ID"/>
        </w:rPr>
        <w:t xml:space="preserve"> 2025</w:t>
      </w:r>
    </w:p>
    <w:p w14:paraId="2BB8021B" w14:textId="77777777" w:rsidR="006C725B" w:rsidRPr="006C725B" w:rsidRDefault="006C725B" w:rsidP="00E96B64">
      <w:pPr>
        <w:numPr>
          <w:ilvl w:val="0"/>
          <w:numId w:val="31"/>
        </w:numPr>
        <w:rPr>
          <w:rFonts w:ascii="Bookman Old Style" w:hAnsi="Bookman Old Style"/>
          <w:sz w:val="24"/>
          <w:szCs w:val="24"/>
          <w:lang w:val="en-ID"/>
        </w:rPr>
      </w:pPr>
      <w:proofErr w:type="spellStart"/>
      <w:r w:rsidRPr="006C725B">
        <w:rPr>
          <w:rFonts w:ascii="Bookman Old Style" w:hAnsi="Bookman Old Style"/>
          <w:sz w:val="24"/>
          <w:szCs w:val="24"/>
          <w:lang w:val="en-ID"/>
        </w:rPr>
        <w:t>Penerapan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awal</w:t>
      </w:r>
      <w:proofErr w:type="spellEnd"/>
      <w:r w:rsidRPr="006C725B">
        <w:rPr>
          <w:rFonts w:ascii="Bookman Old Style" w:hAnsi="Bookman Old Style"/>
          <w:sz w:val="24"/>
          <w:szCs w:val="24"/>
          <w:lang w:val="en-ID"/>
        </w:rPr>
        <w:t xml:space="preserve">: 1 </w:t>
      </w:r>
      <w:proofErr w:type="spellStart"/>
      <w:r w:rsidRPr="006C725B">
        <w:rPr>
          <w:rFonts w:ascii="Bookman Old Style" w:hAnsi="Bookman Old Style"/>
          <w:sz w:val="24"/>
          <w:szCs w:val="24"/>
          <w:lang w:val="en-ID"/>
        </w:rPr>
        <w:t>Januari</w:t>
      </w:r>
      <w:proofErr w:type="spellEnd"/>
      <w:r w:rsidRPr="006C725B">
        <w:rPr>
          <w:rFonts w:ascii="Bookman Old Style" w:hAnsi="Bookman Old Style"/>
          <w:sz w:val="24"/>
          <w:szCs w:val="24"/>
          <w:lang w:val="en-ID"/>
        </w:rPr>
        <w:t xml:space="preserve"> 2026</w:t>
      </w:r>
    </w:p>
    <w:p w14:paraId="4D359E4C" w14:textId="77777777" w:rsidR="006C725B" w:rsidRPr="006C725B" w:rsidRDefault="006C725B" w:rsidP="00E96B64">
      <w:pPr>
        <w:numPr>
          <w:ilvl w:val="0"/>
          <w:numId w:val="31"/>
        </w:numPr>
        <w:rPr>
          <w:rFonts w:ascii="Bookman Old Style" w:hAnsi="Bookman Old Style"/>
          <w:sz w:val="24"/>
          <w:szCs w:val="24"/>
          <w:lang w:val="en-ID"/>
        </w:rPr>
      </w:pPr>
      <w:proofErr w:type="spellStart"/>
      <w:r w:rsidRPr="006C725B">
        <w:rPr>
          <w:rFonts w:ascii="Bookman Old Style" w:hAnsi="Bookman Old Style"/>
          <w:sz w:val="24"/>
          <w:szCs w:val="24"/>
          <w:lang w:val="en-ID"/>
        </w:rPr>
        <w:t>Pengembangan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terbaru</w:t>
      </w:r>
      <w:proofErr w:type="spellEnd"/>
      <w:r w:rsidRPr="006C725B">
        <w:rPr>
          <w:rFonts w:ascii="Bookman Old Style" w:hAnsi="Bookman Old Style"/>
          <w:sz w:val="24"/>
          <w:szCs w:val="24"/>
          <w:lang w:val="en-ID"/>
        </w:rPr>
        <w:t xml:space="preserve">: 1 </w:t>
      </w:r>
      <w:proofErr w:type="spellStart"/>
      <w:r w:rsidRPr="006C725B">
        <w:rPr>
          <w:rFonts w:ascii="Bookman Old Style" w:hAnsi="Bookman Old Style"/>
          <w:sz w:val="24"/>
          <w:szCs w:val="24"/>
          <w:lang w:val="en-ID"/>
        </w:rPr>
        <w:t>Tahun</w:t>
      </w:r>
      <w:proofErr w:type="spellEnd"/>
    </w:p>
    <w:p w14:paraId="25B3022E" w14:textId="4F7DBA80" w:rsidR="006C725B" w:rsidRPr="006C725B" w:rsidRDefault="006C725B" w:rsidP="00E96B64">
      <w:pPr>
        <w:spacing w:line="360" w:lineRule="auto"/>
        <w:jc w:val="both"/>
        <w:rPr>
          <w:rFonts w:ascii="Bookman Old Style" w:hAnsi="Bookman Old Style"/>
          <w:sz w:val="24"/>
          <w:szCs w:val="24"/>
          <w:lang w:val="en-ID"/>
        </w:rPr>
      </w:pPr>
      <w:proofErr w:type="spellStart"/>
      <w:r w:rsidRPr="006C725B">
        <w:rPr>
          <w:rFonts w:ascii="Bookman Old Style" w:hAnsi="Bookman Old Style"/>
          <w:b/>
          <w:bCs/>
          <w:sz w:val="24"/>
          <w:szCs w:val="24"/>
          <w:lang w:val="en-ID"/>
        </w:rPr>
        <w:t>Sumber</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daya</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digunakan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meliputi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optimalisasi</w:t>
      </w:r>
      <w:proofErr w:type="spellEnd"/>
      <w:r w:rsidRPr="006C725B">
        <w:rPr>
          <w:rFonts w:ascii="Bookman Old Style" w:hAnsi="Bookman Old Style"/>
          <w:sz w:val="24"/>
          <w:szCs w:val="24"/>
          <w:lang w:val="en-ID"/>
        </w:rPr>
        <w:t xml:space="preserve"> SDM Dinas Kesehatan,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kader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kesehatan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dukungan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kelurahan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pembiayaan</w:t>
      </w:r>
      <w:proofErr w:type="spellEnd"/>
      <w:r w:rsidRPr="006C725B">
        <w:rPr>
          <w:rFonts w:ascii="Bookman Old Style" w:hAnsi="Bookman Old Style"/>
          <w:sz w:val="24"/>
          <w:szCs w:val="24"/>
          <w:lang w:val="en-ID"/>
        </w:rPr>
        <w:t xml:space="preserve"> APBD, BOK, DAK </w:t>
      </w:r>
      <w:proofErr w:type="spellStart"/>
      <w:r w:rsidRPr="006C725B">
        <w:rPr>
          <w:rFonts w:ascii="Bookman Old Style" w:hAnsi="Bookman Old Style"/>
          <w:sz w:val="24"/>
          <w:szCs w:val="24"/>
          <w:lang w:val="en-ID"/>
        </w:rPr>
        <w:t>nonfisik</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relevan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serta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dukungan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lainnya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ketentuan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peraturan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perundang-undangan</w:t>
      </w:r>
      <w:proofErr w:type="spellEnd"/>
      <w:r w:rsidRPr="006C725B">
        <w:rPr>
          <w:rFonts w:ascii="Bookman Old Style" w:hAnsi="Bookman Old Style"/>
          <w:sz w:val="24"/>
          <w:szCs w:val="24"/>
          <w:lang w:val="en-ID"/>
        </w:rPr>
        <w:t>.</w:t>
      </w:r>
    </w:p>
    <w:p w14:paraId="5F676631"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E. DASAR HUKUM</w:t>
      </w:r>
    </w:p>
    <w:p w14:paraId="1CC84A95"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en-ID"/>
        </w:rPr>
      </w:pPr>
      <w:proofErr w:type="spellStart"/>
      <w:r w:rsidRPr="006C725B">
        <w:rPr>
          <w:rFonts w:ascii="Bookman Old Style" w:hAnsi="Bookman Old Style"/>
          <w:sz w:val="24"/>
          <w:szCs w:val="24"/>
          <w:lang w:val="en-ID"/>
        </w:rPr>
        <w:t>Undang-Undang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23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2014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Pemerintahan</w:t>
      </w:r>
      <w:proofErr w:type="spellEnd"/>
      <w:r w:rsidRPr="006C725B">
        <w:rPr>
          <w:rFonts w:ascii="Bookman Old Style" w:hAnsi="Bookman Old Style"/>
          <w:sz w:val="24"/>
          <w:szCs w:val="24"/>
          <w:lang w:val="en-ID"/>
        </w:rPr>
        <w:t xml:space="preserve"> Daerah</w:t>
      </w:r>
    </w:p>
    <w:p w14:paraId="4AE1F55E"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en-ID"/>
        </w:rPr>
      </w:pPr>
      <w:proofErr w:type="spellStart"/>
      <w:r w:rsidRPr="006C725B">
        <w:rPr>
          <w:rFonts w:ascii="Bookman Old Style" w:hAnsi="Bookman Old Style"/>
          <w:sz w:val="24"/>
          <w:szCs w:val="24"/>
          <w:lang w:val="en-ID"/>
        </w:rPr>
        <w:t>Peraturan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38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2017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Inovasi</w:t>
      </w:r>
      <w:proofErr w:type="spellEnd"/>
      <w:r w:rsidRPr="006C725B">
        <w:rPr>
          <w:rFonts w:ascii="Bookman Old Style" w:hAnsi="Bookman Old Style"/>
          <w:sz w:val="24"/>
          <w:szCs w:val="24"/>
          <w:lang w:val="en-ID"/>
        </w:rPr>
        <w:t xml:space="preserve"> Daerah</w:t>
      </w:r>
    </w:p>
    <w:p w14:paraId="598EFCAD"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Pemerintah Nomor 2 Tahun 2018 tentang Standar Pelayanan Minimal</w:t>
      </w:r>
    </w:p>
    <w:p w14:paraId="5D805768"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lastRenderedPageBreak/>
        <w:t>Peraturan Menteri Dalam Negeri Nomor 59 Tahun 2021 tentang Penerapan Standar Pelayanan Minimal</w:t>
      </w:r>
    </w:p>
    <w:p w14:paraId="1FA61377"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en-ID"/>
        </w:rPr>
      </w:pPr>
      <w:proofErr w:type="spellStart"/>
      <w:r w:rsidRPr="006C725B">
        <w:rPr>
          <w:rFonts w:ascii="Bookman Old Style" w:hAnsi="Bookman Old Style"/>
          <w:sz w:val="24"/>
          <w:szCs w:val="24"/>
          <w:lang w:val="en-ID"/>
        </w:rPr>
        <w:t>Undang-Undang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17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2023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Kesehatan</w:t>
      </w:r>
    </w:p>
    <w:p w14:paraId="4145782C"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en-ID"/>
        </w:rPr>
      </w:pPr>
      <w:proofErr w:type="spellStart"/>
      <w:r w:rsidRPr="006C725B">
        <w:rPr>
          <w:rFonts w:ascii="Bookman Old Style" w:hAnsi="Bookman Old Style"/>
          <w:sz w:val="24"/>
          <w:szCs w:val="24"/>
          <w:lang w:val="en-ID"/>
        </w:rPr>
        <w:t>Peraturan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28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2024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Peraturan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Pelaksanaan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Undang-Undang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17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2023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Kesehatan</w:t>
      </w:r>
    </w:p>
    <w:p w14:paraId="212015D0"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Menteri Kesehatan Nomor 6 Tahun 2024 tentang Standar Teknis Pemenuhan Standar Pelayanan Minimal Kesehatan</w:t>
      </w:r>
    </w:p>
    <w:p w14:paraId="66F1A0A1"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Menteri Kesehatan Nomor 19 Tahun 2024 tentang Penyelenggaraan Pusat Kesehatan Masyarakat</w:t>
      </w:r>
    </w:p>
    <w:p w14:paraId="5EAC390C"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Menteri Kesehatan Nomor 21 Tahun 2020 tentang Rencana Strategis Kementerian Kesehatan Tahun 2020-2024 sebagaimana telah diubah dengan Peraturan Menteri Kesehatan Nomor 13 Tahun 2022</w:t>
      </w:r>
    </w:p>
    <w:p w14:paraId="1015652B"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Menteri Kesehatan Nomor 12 Tahun 2025 tentang Rencana Strategis Kementerian Kesehatan Tahun 2025-2029</w:t>
      </w:r>
    </w:p>
    <w:p w14:paraId="1FD6D400"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Menteri Dalam Negeri Nomor 13 Tahun 2024 tentang Pos Pelayanan Terpadu</w:t>
      </w:r>
    </w:p>
    <w:p w14:paraId="0F8FD261" w14:textId="77777777" w:rsidR="006C725B" w:rsidRPr="006C725B" w:rsidRDefault="006C725B" w:rsidP="00E96B64">
      <w:pPr>
        <w:numPr>
          <w:ilvl w:val="0"/>
          <w:numId w:val="6"/>
        </w:numPr>
        <w:tabs>
          <w:tab w:val="clear" w:pos="720"/>
          <w:tab w:val="num" w:pos="851"/>
        </w:tabs>
        <w:spacing w:after="0" w:line="360" w:lineRule="auto"/>
        <w:ind w:left="851" w:hanging="425"/>
        <w:jc w:val="both"/>
        <w:rPr>
          <w:rFonts w:ascii="Bookman Old Style" w:hAnsi="Bookman Old Style"/>
          <w:sz w:val="24"/>
          <w:szCs w:val="24"/>
          <w:lang w:val="sv-SE"/>
        </w:rPr>
      </w:pPr>
      <w:r w:rsidRPr="006C725B">
        <w:rPr>
          <w:rFonts w:ascii="Bookman Old Style" w:hAnsi="Bookman Old Style"/>
          <w:sz w:val="24"/>
          <w:szCs w:val="24"/>
          <w:lang w:val="sv-SE"/>
        </w:rPr>
        <w:t>Peraturan daerah/peraturan kepala daerah dan kebijakan daerah lain yang terkait dengan penerapan SPM, kesehatan, desa, dan pendanaan di Kabupaten Konawe Selatan</w:t>
      </w:r>
    </w:p>
    <w:p w14:paraId="1B868691" w14:textId="0F386CE6" w:rsidR="006C725B" w:rsidRPr="006C725B" w:rsidRDefault="006C725B" w:rsidP="006C725B">
      <w:pPr>
        <w:rPr>
          <w:rFonts w:ascii="Bookman Old Style" w:hAnsi="Bookman Old Style"/>
          <w:sz w:val="24"/>
          <w:szCs w:val="24"/>
          <w:lang w:val="en-ID"/>
        </w:rPr>
      </w:pPr>
    </w:p>
    <w:p w14:paraId="12E52C6A"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F. KEUNGGULAN INOVASI GASS</w:t>
      </w:r>
    </w:p>
    <w:p w14:paraId="7CE599C6"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t>Menyatukan agenda SPM, GERMAS, PIS-PK, penguatan Posyandu, dan transformasi layanan primer dalam satu gerakan daerah</w:t>
      </w:r>
    </w:p>
    <w:p w14:paraId="0F4934C6"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t>Mengubah layanan dari pasif menjadi proaktif, berbasis sasaran, keluarga, dan wilayah</w:t>
      </w:r>
    </w:p>
    <w:p w14:paraId="067A3C84"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t>Memperkuat kolaborasi pemerintah daerah dengan pemerintah desa/kelurahan dan masyarakat</w:t>
      </w:r>
    </w:p>
    <w:p w14:paraId="1A704A5B"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t>Fleksibel - dapat dijalankan secara nondigital di wilayah dengan keterbatasan akses, tetapi juga dapat diperkuat dengan dashboard/digital sederhana</w:t>
      </w:r>
    </w:p>
    <w:p w14:paraId="60E13396"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lastRenderedPageBreak/>
        <w:t>Efisien - lebih menekankan optimalisasi struktur, SDM, dan forum yang sudah ada dibanding membangun organisasi baru</w:t>
      </w:r>
    </w:p>
    <w:p w14:paraId="3A84F9FA"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t>Berorientasi pada pemerataan - cocok untuk wilayah dengan tantangan akses geografis dan kelompok rentan</w:t>
      </w:r>
    </w:p>
    <w:p w14:paraId="1A76C8A9" w14:textId="77777777" w:rsidR="006C725B" w:rsidRPr="006C725B" w:rsidRDefault="006C725B" w:rsidP="00E96B64">
      <w:pPr>
        <w:numPr>
          <w:ilvl w:val="0"/>
          <w:numId w:val="7"/>
        </w:numPr>
        <w:tabs>
          <w:tab w:val="clear" w:pos="720"/>
          <w:tab w:val="num" w:pos="851"/>
        </w:tabs>
        <w:spacing w:after="0" w:line="360" w:lineRule="auto"/>
        <w:ind w:left="851" w:hanging="491"/>
        <w:jc w:val="both"/>
        <w:rPr>
          <w:rFonts w:ascii="Bookman Old Style" w:hAnsi="Bookman Old Style"/>
          <w:sz w:val="24"/>
          <w:szCs w:val="24"/>
          <w:lang w:val="sv-SE"/>
        </w:rPr>
      </w:pPr>
      <w:r w:rsidRPr="006C725B">
        <w:rPr>
          <w:rFonts w:ascii="Bookman Old Style" w:hAnsi="Bookman Old Style"/>
          <w:sz w:val="24"/>
          <w:szCs w:val="24"/>
          <w:lang w:val="sv-SE"/>
        </w:rPr>
        <w:t>Mudah direplikasi pada puskesmas atau desa/kelurahan lain karena berbasis tata kelola, pembagian peran, dan siklus aksi yang sederhana</w:t>
      </w:r>
    </w:p>
    <w:p w14:paraId="59FCB0E4" w14:textId="53EA22A8" w:rsidR="006C725B" w:rsidRPr="006C725B" w:rsidRDefault="006C725B" w:rsidP="006C725B">
      <w:pPr>
        <w:rPr>
          <w:rFonts w:ascii="Bookman Old Style" w:hAnsi="Bookman Old Style"/>
          <w:sz w:val="24"/>
          <w:szCs w:val="24"/>
          <w:lang w:val="en-ID"/>
        </w:rPr>
      </w:pPr>
    </w:p>
    <w:p w14:paraId="4E1B0F31"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G. TAHAPAN INOVASI</w:t>
      </w:r>
    </w:p>
    <w:p w14:paraId="5C92C5BA" w14:textId="77777777" w:rsidR="00E96B64" w:rsidRDefault="006C725B" w:rsidP="00E96B64">
      <w:pPr>
        <w:ind w:firstLine="426"/>
        <w:jc w:val="both"/>
        <w:rPr>
          <w:rFonts w:ascii="Bookman Old Style" w:hAnsi="Bookman Old Style"/>
          <w:sz w:val="24"/>
          <w:szCs w:val="24"/>
          <w:lang w:val="en-ID"/>
        </w:rPr>
      </w:pPr>
      <w:r w:rsidRPr="006C725B">
        <w:rPr>
          <w:rFonts w:ascii="Bookman Old Style" w:hAnsi="Bookman Old Style"/>
          <w:b/>
          <w:bCs/>
          <w:sz w:val="24"/>
          <w:szCs w:val="24"/>
          <w:lang w:val="en-ID"/>
        </w:rPr>
        <w:t xml:space="preserve">1. </w:t>
      </w:r>
      <w:proofErr w:type="spellStart"/>
      <w:proofErr w:type="gramStart"/>
      <w:r w:rsidRPr="006C725B">
        <w:rPr>
          <w:rFonts w:ascii="Bookman Old Style" w:hAnsi="Bookman Old Style"/>
          <w:b/>
          <w:bCs/>
          <w:sz w:val="24"/>
          <w:szCs w:val="24"/>
          <w:lang w:val="en-ID"/>
        </w:rPr>
        <w:t>Persiapan</w:t>
      </w:r>
      <w:proofErr w:type="spellEnd"/>
      <w:r w:rsidR="00E96B64">
        <w:rPr>
          <w:rFonts w:ascii="Bookman Old Style" w:hAnsi="Bookman Old Style"/>
          <w:sz w:val="24"/>
          <w:szCs w:val="24"/>
          <w:lang w:val="en-ID"/>
        </w:rPr>
        <w:t xml:space="preserve"> :</w:t>
      </w:r>
      <w:proofErr w:type="gramEnd"/>
      <w:r w:rsidR="00E96B64">
        <w:rPr>
          <w:rFonts w:ascii="Bookman Old Style" w:hAnsi="Bookman Old Style"/>
          <w:sz w:val="24"/>
          <w:szCs w:val="24"/>
          <w:lang w:val="en-ID"/>
        </w:rPr>
        <w:t xml:space="preserve"> </w:t>
      </w:r>
    </w:p>
    <w:p w14:paraId="7F22A802" w14:textId="2A9977B9" w:rsidR="006C725B" w:rsidRPr="006C725B" w:rsidRDefault="006C725B" w:rsidP="00E96B64">
      <w:pPr>
        <w:ind w:left="426" w:firstLine="426"/>
        <w:jc w:val="both"/>
        <w:rPr>
          <w:rFonts w:ascii="Bookman Old Style" w:hAnsi="Bookman Old Style"/>
          <w:sz w:val="24"/>
          <w:szCs w:val="24"/>
          <w:lang w:val="en-ID"/>
        </w:rPr>
      </w:pPr>
      <w:proofErr w:type="spellStart"/>
      <w:r w:rsidRPr="006C725B">
        <w:rPr>
          <w:rFonts w:ascii="Bookman Old Style" w:hAnsi="Bookman Old Style"/>
          <w:sz w:val="24"/>
          <w:szCs w:val="24"/>
          <w:lang w:val="en-ID"/>
        </w:rPr>
        <w:t>Penyusunan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kebijakan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kepala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daerah</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kepala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dinas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pembentukan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penetapan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lokus</w:t>
      </w:r>
      <w:proofErr w:type="spellEnd"/>
      <w:r w:rsidRPr="006C725B">
        <w:rPr>
          <w:rFonts w:ascii="Bookman Old Style" w:hAnsi="Bookman Old Style"/>
          <w:sz w:val="24"/>
          <w:szCs w:val="24"/>
          <w:lang w:val="en-ID"/>
        </w:rPr>
        <w:t xml:space="preserve"> uji </w:t>
      </w:r>
      <w:proofErr w:type="spellStart"/>
      <w:r w:rsidRPr="006C725B">
        <w:rPr>
          <w:rFonts w:ascii="Bookman Old Style" w:hAnsi="Bookman Old Style"/>
          <w:sz w:val="24"/>
          <w:szCs w:val="24"/>
          <w:lang w:val="en-ID"/>
        </w:rPr>
        <w:t>coba</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penyusunan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pedoman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kerja</w:t>
      </w:r>
      <w:proofErr w:type="spellEnd"/>
      <w:r w:rsidRPr="006C725B">
        <w:rPr>
          <w:rFonts w:ascii="Bookman Old Style" w:hAnsi="Bookman Old Style"/>
          <w:sz w:val="24"/>
          <w:szCs w:val="24"/>
          <w:lang w:val="en-ID"/>
        </w:rPr>
        <w:t xml:space="preserve"> GASS.</w:t>
      </w:r>
    </w:p>
    <w:p w14:paraId="05343462" w14:textId="77777777" w:rsidR="00E96B64" w:rsidRDefault="006C725B" w:rsidP="00E96B64">
      <w:pPr>
        <w:ind w:firstLine="426"/>
        <w:jc w:val="both"/>
        <w:rPr>
          <w:rFonts w:ascii="Bookman Old Style" w:hAnsi="Bookman Old Style"/>
          <w:sz w:val="24"/>
          <w:szCs w:val="24"/>
          <w:lang w:val="en-ID"/>
        </w:rPr>
      </w:pPr>
      <w:r w:rsidRPr="006C725B">
        <w:rPr>
          <w:rFonts w:ascii="Bookman Old Style" w:hAnsi="Bookman Old Style"/>
          <w:b/>
          <w:bCs/>
          <w:sz w:val="24"/>
          <w:szCs w:val="24"/>
          <w:lang w:val="en-ID"/>
        </w:rPr>
        <w:t xml:space="preserve">2. </w:t>
      </w:r>
      <w:proofErr w:type="spellStart"/>
      <w:proofErr w:type="gramStart"/>
      <w:r w:rsidRPr="006C725B">
        <w:rPr>
          <w:rFonts w:ascii="Bookman Old Style" w:hAnsi="Bookman Old Style"/>
          <w:b/>
          <w:bCs/>
          <w:sz w:val="24"/>
          <w:szCs w:val="24"/>
          <w:lang w:val="en-ID"/>
        </w:rPr>
        <w:t>Pemetaan</w:t>
      </w:r>
      <w:proofErr w:type="spellEnd"/>
      <w:r w:rsidR="00E96B64">
        <w:rPr>
          <w:rFonts w:ascii="Bookman Old Style" w:hAnsi="Bookman Old Style"/>
          <w:sz w:val="24"/>
          <w:szCs w:val="24"/>
          <w:lang w:val="en-ID"/>
        </w:rPr>
        <w:t xml:space="preserve"> :</w:t>
      </w:r>
      <w:proofErr w:type="gramEnd"/>
      <w:r w:rsidR="00E96B64">
        <w:rPr>
          <w:rFonts w:ascii="Bookman Old Style" w:hAnsi="Bookman Old Style"/>
          <w:sz w:val="24"/>
          <w:szCs w:val="24"/>
          <w:lang w:val="en-ID"/>
        </w:rPr>
        <w:t xml:space="preserve"> </w:t>
      </w:r>
    </w:p>
    <w:p w14:paraId="6F94536D" w14:textId="7FAC0477" w:rsidR="006C725B" w:rsidRPr="006C725B" w:rsidRDefault="006C725B" w:rsidP="00E96B64">
      <w:pPr>
        <w:ind w:left="426" w:firstLine="426"/>
        <w:jc w:val="both"/>
        <w:rPr>
          <w:rFonts w:ascii="Bookman Old Style" w:hAnsi="Bookman Old Style"/>
          <w:sz w:val="24"/>
          <w:szCs w:val="24"/>
          <w:lang w:val="en-ID"/>
        </w:rPr>
      </w:pPr>
      <w:proofErr w:type="spellStart"/>
      <w:r w:rsidRPr="006C725B">
        <w:rPr>
          <w:rFonts w:ascii="Bookman Old Style" w:hAnsi="Bookman Old Style"/>
          <w:sz w:val="24"/>
          <w:szCs w:val="24"/>
          <w:lang w:val="en-ID"/>
        </w:rPr>
        <w:t>Identifikasi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masalah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pemetaan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12 SPM, </w:t>
      </w:r>
      <w:proofErr w:type="spellStart"/>
      <w:r w:rsidRPr="006C725B">
        <w:rPr>
          <w:rFonts w:ascii="Bookman Old Style" w:hAnsi="Bookman Old Style"/>
          <w:sz w:val="24"/>
          <w:szCs w:val="24"/>
          <w:lang w:val="en-ID"/>
        </w:rPr>
        <w:t>analisis</w:t>
      </w:r>
      <w:proofErr w:type="spellEnd"/>
      <w:r w:rsidRPr="006C725B">
        <w:rPr>
          <w:rFonts w:ascii="Bookman Old Style" w:hAnsi="Bookman Old Style"/>
          <w:sz w:val="24"/>
          <w:szCs w:val="24"/>
          <w:lang w:val="en-ID"/>
        </w:rPr>
        <w:t xml:space="preserve"> gap </w:t>
      </w:r>
      <w:proofErr w:type="spellStart"/>
      <w:r w:rsidRPr="006C725B">
        <w:rPr>
          <w:rFonts w:ascii="Bookman Old Style" w:hAnsi="Bookman Old Style"/>
          <w:sz w:val="24"/>
          <w:szCs w:val="24"/>
          <w:lang w:val="en-ID"/>
        </w:rPr>
        <w:t>cakupan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penentuan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prioritas</w:t>
      </w:r>
      <w:proofErr w:type="spellEnd"/>
      <w:r w:rsidRPr="006C725B">
        <w:rPr>
          <w:rFonts w:ascii="Bookman Old Style" w:hAnsi="Bookman Old Style"/>
          <w:sz w:val="24"/>
          <w:szCs w:val="24"/>
          <w:lang w:val="en-ID"/>
        </w:rPr>
        <w:t xml:space="preserve"> wilayah </w:t>
      </w:r>
      <w:proofErr w:type="spellStart"/>
      <w:r w:rsidRPr="006C725B">
        <w:rPr>
          <w:rFonts w:ascii="Bookman Old Style" w:hAnsi="Bookman Old Style"/>
          <w:sz w:val="24"/>
          <w:szCs w:val="24"/>
          <w:lang w:val="en-ID"/>
        </w:rPr>
        <w:t>serta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kelompok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w:t>
      </w:r>
    </w:p>
    <w:p w14:paraId="0A2A12A7" w14:textId="77777777" w:rsidR="00E96B64" w:rsidRDefault="006C725B" w:rsidP="00E96B64">
      <w:pPr>
        <w:ind w:firstLine="426"/>
        <w:jc w:val="both"/>
        <w:rPr>
          <w:rFonts w:ascii="Bookman Old Style" w:hAnsi="Bookman Old Style"/>
          <w:sz w:val="24"/>
          <w:szCs w:val="24"/>
          <w:lang w:val="sv-SE"/>
        </w:rPr>
      </w:pPr>
      <w:r w:rsidRPr="006C725B">
        <w:rPr>
          <w:rFonts w:ascii="Bookman Old Style" w:hAnsi="Bookman Old Style"/>
          <w:b/>
          <w:bCs/>
          <w:sz w:val="24"/>
          <w:szCs w:val="24"/>
          <w:lang w:val="sv-SE"/>
        </w:rPr>
        <w:t>3. Pengorganisasian</w:t>
      </w:r>
      <w:r w:rsidR="00E96B64" w:rsidRPr="00E96B64">
        <w:rPr>
          <w:rFonts w:ascii="Bookman Old Style" w:hAnsi="Bookman Old Style"/>
          <w:sz w:val="24"/>
          <w:szCs w:val="24"/>
          <w:lang w:val="sv-SE"/>
        </w:rPr>
        <w:t xml:space="preserve"> : </w:t>
      </w:r>
    </w:p>
    <w:p w14:paraId="285182CC" w14:textId="4D1DC562" w:rsidR="006C725B" w:rsidRPr="006C725B" w:rsidRDefault="006C725B" w:rsidP="00E96B64">
      <w:pPr>
        <w:ind w:left="426" w:firstLine="426"/>
        <w:jc w:val="both"/>
        <w:rPr>
          <w:rFonts w:ascii="Bookman Old Style" w:hAnsi="Bookman Old Style"/>
          <w:sz w:val="24"/>
          <w:szCs w:val="24"/>
          <w:lang w:val="sv-SE"/>
        </w:rPr>
      </w:pPr>
      <w:r w:rsidRPr="006C725B">
        <w:rPr>
          <w:rFonts w:ascii="Bookman Old Style" w:hAnsi="Bookman Old Style"/>
          <w:sz w:val="24"/>
          <w:szCs w:val="24"/>
          <w:lang w:val="sv-SE"/>
        </w:rPr>
        <w:t>Pembagian peran kabupaten-puskesmas-desa/kelurahan-kader, penyusunan rencana aksi bulanan, dan penguatan kapasitas pelaksana.</w:t>
      </w:r>
    </w:p>
    <w:p w14:paraId="7D409A45" w14:textId="77777777" w:rsidR="00E96B64" w:rsidRDefault="006C725B" w:rsidP="00E96B64">
      <w:pPr>
        <w:ind w:firstLine="426"/>
        <w:jc w:val="both"/>
        <w:rPr>
          <w:rFonts w:ascii="Bookman Old Style" w:hAnsi="Bookman Old Style"/>
          <w:sz w:val="24"/>
          <w:szCs w:val="24"/>
          <w:lang w:val="sv-SE"/>
        </w:rPr>
      </w:pPr>
      <w:r w:rsidRPr="006C725B">
        <w:rPr>
          <w:rFonts w:ascii="Bookman Old Style" w:hAnsi="Bookman Old Style"/>
          <w:b/>
          <w:bCs/>
          <w:sz w:val="24"/>
          <w:szCs w:val="24"/>
          <w:lang w:val="sv-SE"/>
        </w:rPr>
        <w:t>4. Pelaksanaan aksi</w:t>
      </w:r>
      <w:r w:rsidR="00E96B64">
        <w:rPr>
          <w:rFonts w:ascii="Bookman Old Style" w:hAnsi="Bookman Old Style"/>
          <w:sz w:val="24"/>
          <w:szCs w:val="24"/>
          <w:lang w:val="sv-SE"/>
        </w:rPr>
        <w:t xml:space="preserve"> : </w:t>
      </w:r>
    </w:p>
    <w:p w14:paraId="5A138BDF" w14:textId="3A482858" w:rsidR="006C725B" w:rsidRPr="006C725B" w:rsidRDefault="006C725B" w:rsidP="00E96B64">
      <w:pPr>
        <w:ind w:left="426" w:firstLine="426"/>
        <w:jc w:val="both"/>
        <w:rPr>
          <w:rFonts w:ascii="Bookman Old Style" w:hAnsi="Bookman Old Style"/>
          <w:sz w:val="24"/>
          <w:szCs w:val="24"/>
          <w:lang w:val="sv-SE"/>
        </w:rPr>
      </w:pPr>
      <w:r w:rsidRPr="006C725B">
        <w:rPr>
          <w:rFonts w:ascii="Bookman Old Style" w:hAnsi="Bookman Old Style"/>
          <w:sz w:val="24"/>
          <w:szCs w:val="24"/>
          <w:lang w:val="sv-SE"/>
        </w:rPr>
        <w:t>Pelayanan posyandu, kunjungan rumah, skrining, edukasi, pelayanan bergerak, pendampingan rujukan, dan tindak lanjut kasus/sasaran.</w:t>
      </w:r>
    </w:p>
    <w:p w14:paraId="40D147B8" w14:textId="77777777" w:rsidR="00E96B64" w:rsidRDefault="006C725B" w:rsidP="00E96B64">
      <w:pPr>
        <w:ind w:firstLine="426"/>
        <w:jc w:val="both"/>
        <w:rPr>
          <w:rFonts w:ascii="Bookman Old Style" w:hAnsi="Bookman Old Style"/>
          <w:sz w:val="24"/>
          <w:szCs w:val="24"/>
          <w:lang w:val="sv-SE"/>
        </w:rPr>
      </w:pPr>
      <w:r w:rsidRPr="006C725B">
        <w:rPr>
          <w:rFonts w:ascii="Bookman Old Style" w:hAnsi="Bookman Old Style"/>
          <w:b/>
          <w:bCs/>
          <w:sz w:val="24"/>
          <w:szCs w:val="24"/>
          <w:lang w:val="sv-SE"/>
        </w:rPr>
        <w:t>5. Monitoring dan evaluasi</w:t>
      </w:r>
      <w:r w:rsidR="00E96B64">
        <w:rPr>
          <w:rFonts w:ascii="Bookman Old Style" w:hAnsi="Bookman Old Style"/>
          <w:sz w:val="24"/>
          <w:szCs w:val="24"/>
          <w:lang w:val="sv-SE"/>
        </w:rPr>
        <w:t xml:space="preserve"> : </w:t>
      </w:r>
    </w:p>
    <w:p w14:paraId="784DFBD1" w14:textId="77777777" w:rsidR="00E96B64" w:rsidRDefault="006C725B" w:rsidP="00E96B64">
      <w:pPr>
        <w:ind w:left="284" w:firstLine="426"/>
        <w:jc w:val="both"/>
        <w:rPr>
          <w:rFonts w:ascii="Bookman Old Style" w:hAnsi="Bookman Old Style"/>
          <w:sz w:val="24"/>
          <w:szCs w:val="24"/>
          <w:lang w:val="sv-SE"/>
        </w:rPr>
      </w:pPr>
      <w:r w:rsidRPr="006C725B">
        <w:rPr>
          <w:rFonts w:ascii="Bookman Old Style" w:hAnsi="Bookman Old Style"/>
          <w:sz w:val="24"/>
          <w:szCs w:val="24"/>
          <w:lang w:val="sv-SE"/>
        </w:rPr>
        <w:t>Telaah bulanan di puskesmas, supervisi kabupaten, dashboard capaian, identifikasi hambatan, dan perbaikan cepat.</w:t>
      </w:r>
    </w:p>
    <w:p w14:paraId="223B65C9" w14:textId="7334A1D8" w:rsidR="00E96B64" w:rsidRPr="00E96B64" w:rsidRDefault="00E96B64" w:rsidP="00E96B64">
      <w:pPr>
        <w:ind w:firstLine="426"/>
        <w:jc w:val="both"/>
        <w:rPr>
          <w:rFonts w:ascii="Bookman Old Style" w:hAnsi="Bookman Old Style"/>
          <w:sz w:val="24"/>
          <w:szCs w:val="24"/>
          <w:lang w:val="sv-SE"/>
        </w:rPr>
      </w:pPr>
      <w:r>
        <w:rPr>
          <w:rFonts w:ascii="Bookman Old Style" w:hAnsi="Bookman Old Style"/>
          <w:sz w:val="24"/>
          <w:szCs w:val="24"/>
          <w:lang w:val="sv-SE"/>
        </w:rPr>
        <w:t xml:space="preserve">6. </w:t>
      </w:r>
      <w:r w:rsidR="006C725B" w:rsidRPr="00E96B64">
        <w:rPr>
          <w:rFonts w:ascii="Bookman Old Style" w:hAnsi="Bookman Old Style"/>
          <w:b/>
          <w:bCs/>
          <w:sz w:val="24"/>
          <w:szCs w:val="24"/>
          <w:lang w:val="sv-SE"/>
        </w:rPr>
        <w:t>Replikasi dan pengembangan</w:t>
      </w:r>
      <w:r w:rsidRPr="00E96B64">
        <w:rPr>
          <w:rFonts w:ascii="Bookman Old Style" w:hAnsi="Bookman Old Style"/>
          <w:sz w:val="24"/>
          <w:szCs w:val="24"/>
          <w:lang w:val="sv-SE"/>
        </w:rPr>
        <w:t xml:space="preserve"> : </w:t>
      </w:r>
    </w:p>
    <w:p w14:paraId="385B4DB8" w14:textId="3597F915" w:rsidR="006C725B" w:rsidRPr="00E96B64" w:rsidRDefault="006C725B" w:rsidP="00E96B64">
      <w:pPr>
        <w:pStyle w:val="ListParagraph"/>
        <w:ind w:left="284" w:firstLine="426"/>
        <w:jc w:val="both"/>
        <w:rPr>
          <w:rFonts w:ascii="Bookman Old Style" w:hAnsi="Bookman Old Style"/>
          <w:sz w:val="24"/>
          <w:szCs w:val="24"/>
          <w:lang w:val="sv-SE"/>
        </w:rPr>
      </w:pPr>
      <w:r w:rsidRPr="00E96B64">
        <w:rPr>
          <w:rFonts w:ascii="Bookman Old Style" w:hAnsi="Bookman Old Style"/>
          <w:sz w:val="24"/>
          <w:szCs w:val="24"/>
          <w:lang w:val="sv-SE"/>
        </w:rPr>
        <w:t>Dokumentasi praktik baik, pemberian penghargaan, perluasan lokus, dan penyempurnaan model untuk penerapan penuh.</w:t>
      </w:r>
    </w:p>
    <w:p w14:paraId="074F9B36" w14:textId="77777777" w:rsidR="00E96B64" w:rsidRDefault="00E96B64" w:rsidP="00F83767">
      <w:pPr>
        <w:rPr>
          <w:rFonts w:ascii="Bookman Old Style" w:hAnsi="Bookman Old Style"/>
          <w:sz w:val="24"/>
          <w:szCs w:val="24"/>
          <w:lang w:val="en-ID"/>
        </w:rPr>
      </w:pPr>
    </w:p>
    <w:p w14:paraId="3EFA4D04" w14:textId="77777777" w:rsidR="00F83767" w:rsidRPr="006C725B" w:rsidRDefault="00F83767" w:rsidP="00F83767">
      <w:pPr>
        <w:rPr>
          <w:rFonts w:ascii="Bookman Old Style" w:hAnsi="Bookman Old Style"/>
          <w:sz w:val="24"/>
          <w:szCs w:val="24"/>
          <w:lang w:val="en-ID"/>
        </w:rPr>
      </w:pPr>
    </w:p>
    <w:p w14:paraId="0F5ECAAD" w14:textId="77777777" w:rsidR="006C725B" w:rsidRPr="006C725B" w:rsidRDefault="006C725B" w:rsidP="00F83767">
      <w:pPr>
        <w:jc w:val="center"/>
        <w:rPr>
          <w:rFonts w:ascii="Bookman Old Style" w:hAnsi="Bookman Old Style"/>
          <w:b/>
          <w:bCs/>
          <w:sz w:val="24"/>
          <w:szCs w:val="24"/>
          <w:lang w:val="sv-SE"/>
        </w:rPr>
      </w:pPr>
      <w:r w:rsidRPr="006C725B">
        <w:rPr>
          <w:rFonts w:ascii="Bookman Old Style" w:hAnsi="Bookman Old Style"/>
          <w:b/>
          <w:bCs/>
          <w:sz w:val="24"/>
          <w:szCs w:val="24"/>
          <w:lang w:val="sv-SE"/>
        </w:rPr>
        <w:lastRenderedPageBreak/>
        <w:t>BAB II</w:t>
      </w:r>
    </w:p>
    <w:p w14:paraId="42921787" w14:textId="77777777" w:rsidR="006C725B" w:rsidRPr="006C725B" w:rsidRDefault="006C725B" w:rsidP="00F83767">
      <w:pPr>
        <w:jc w:val="center"/>
        <w:rPr>
          <w:rFonts w:ascii="Bookman Old Style" w:hAnsi="Bookman Old Style"/>
          <w:b/>
          <w:bCs/>
          <w:sz w:val="24"/>
          <w:szCs w:val="24"/>
          <w:lang w:val="sv-SE"/>
        </w:rPr>
      </w:pPr>
      <w:r w:rsidRPr="006C725B">
        <w:rPr>
          <w:rFonts w:ascii="Bookman Old Style" w:hAnsi="Bookman Old Style"/>
          <w:b/>
          <w:bCs/>
          <w:sz w:val="24"/>
          <w:szCs w:val="24"/>
          <w:lang w:val="sv-SE"/>
        </w:rPr>
        <w:t>LANDASAN KEBIJAKAN DAN KAJIAN</w:t>
      </w:r>
    </w:p>
    <w:p w14:paraId="799D7739" w14:textId="77777777" w:rsidR="006C725B" w:rsidRPr="006C725B" w:rsidRDefault="006C725B" w:rsidP="00F83767">
      <w:pPr>
        <w:spacing w:line="360" w:lineRule="auto"/>
        <w:ind w:firstLine="720"/>
        <w:jc w:val="both"/>
        <w:rPr>
          <w:rFonts w:ascii="Bookman Old Style" w:hAnsi="Bookman Old Style"/>
          <w:sz w:val="24"/>
          <w:szCs w:val="24"/>
          <w:lang w:val="sv-SE"/>
        </w:rPr>
      </w:pPr>
      <w:r w:rsidRPr="006C725B">
        <w:rPr>
          <w:rFonts w:ascii="Bookman Old Style" w:hAnsi="Bookman Old Style"/>
          <w:sz w:val="24"/>
          <w:szCs w:val="24"/>
          <w:lang w:val="sv-SE"/>
        </w:rPr>
        <w:t>Pedoman kerja ini mengacu pada regulasi nasional dan kajian kebijakan/ilmiah yang relevan. Secara substansi, GASS ditempatkan sebagai inovasi daerah yang mendukung peningkatan pelayanan publik dan pemberdayaan masyarakat; secara teknis, GASS harus mengikuti standar SPM kesehatan, tata kelola puskesmas, serta arah transformasi layanan primer dan Renstra Kementerian Kesehatan.</w:t>
      </w:r>
    </w:p>
    <w:p w14:paraId="28F3B61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Tabel 1. Rujukan Kebijakan dan Implikasi untuk GASS</w:t>
      </w:r>
    </w:p>
    <w:tbl>
      <w:tblP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2"/>
        <w:gridCol w:w="3543"/>
        <w:gridCol w:w="3119"/>
      </w:tblGrid>
      <w:tr w:rsidR="006C725B" w:rsidRPr="006C725B" w14:paraId="37081E10" w14:textId="77777777" w:rsidTr="00F83767">
        <w:trPr>
          <w:tblHeader/>
        </w:trPr>
        <w:tc>
          <w:tcPr>
            <w:tcW w:w="2132" w:type="dxa"/>
            <w:tcMar>
              <w:top w:w="150" w:type="dxa"/>
              <w:left w:w="0" w:type="dxa"/>
              <w:bottom w:w="150" w:type="dxa"/>
              <w:right w:w="240" w:type="dxa"/>
            </w:tcMar>
            <w:vAlign w:val="center"/>
            <w:hideMark/>
          </w:tcPr>
          <w:p w14:paraId="289DC89B" w14:textId="77777777" w:rsidR="006C725B" w:rsidRPr="006C725B" w:rsidRDefault="006C725B" w:rsidP="00F83767">
            <w:pPr>
              <w:rPr>
                <w:rFonts w:ascii="Bookman Old Style" w:hAnsi="Bookman Old Style"/>
                <w:sz w:val="24"/>
                <w:szCs w:val="24"/>
                <w:lang w:val="en-ID"/>
              </w:rPr>
            </w:pPr>
            <w:proofErr w:type="spellStart"/>
            <w:r w:rsidRPr="006C725B">
              <w:rPr>
                <w:rFonts w:ascii="Bookman Old Style" w:hAnsi="Bookman Old Style"/>
                <w:b/>
                <w:bCs/>
                <w:sz w:val="24"/>
                <w:szCs w:val="24"/>
                <w:lang w:val="en-ID"/>
              </w:rPr>
              <w:t>Rujukan</w:t>
            </w:r>
            <w:proofErr w:type="spellEnd"/>
          </w:p>
        </w:tc>
        <w:tc>
          <w:tcPr>
            <w:tcW w:w="3543" w:type="dxa"/>
            <w:tcMar>
              <w:top w:w="150" w:type="dxa"/>
              <w:left w:w="240" w:type="dxa"/>
              <w:bottom w:w="150" w:type="dxa"/>
              <w:right w:w="240" w:type="dxa"/>
            </w:tcMar>
            <w:vAlign w:val="center"/>
            <w:hideMark/>
          </w:tcPr>
          <w:p w14:paraId="4825AEE3"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b/>
                <w:bCs/>
                <w:sz w:val="24"/>
                <w:szCs w:val="24"/>
                <w:lang w:val="en-ID"/>
              </w:rPr>
              <w:t xml:space="preserve">Inti </w:t>
            </w:r>
            <w:proofErr w:type="spellStart"/>
            <w:r w:rsidRPr="006C725B">
              <w:rPr>
                <w:rFonts w:ascii="Bookman Old Style" w:hAnsi="Bookman Old Style"/>
                <w:b/>
                <w:bCs/>
                <w:sz w:val="24"/>
                <w:szCs w:val="24"/>
                <w:lang w:val="en-ID"/>
              </w:rPr>
              <w:t>Ketentuan</w:t>
            </w:r>
            <w:proofErr w:type="spellEnd"/>
          </w:p>
        </w:tc>
        <w:tc>
          <w:tcPr>
            <w:tcW w:w="3119" w:type="dxa"/>
            <w:tcMar>
              <w:top w:w="150" w:type="dxa"/>
              <w:left w:w="240" w:type="dxa"/>
              <w:bottom w:w="150" w:type="dxa"/>
              <w:right w:w="240" w:type="dxa"/>
            </w:tcMar>
            <w:vAlign w:val="center"/>
            <w:hideMark/>
          </w:tcPr>
          <w:p w14:paraId="68B3065D" w14:textId="77777777" w:rsidR="006C725B" w:rsidRPr="006C725B" w:rsidRDefault="006C725B" w:rsidP="00F83767">
            <w:pPr>
              <w:rPr>
                <w:rFonts w:ascii="Bookman Old Style" w:hAnsi="Bookman Old Style"/>
                <w:sz w:val="24"/>
                <w:szCs w:val="24"/>
                <w:lang w:val="en-ID"/>
              </w:rPr>
            </w:pPr>
            <w:proofErr w:type="spellStart"/>
            <w:r w:rsidRPr="006C725B">
              <w:rPr>
                <w:rFonts w:ascii="Bookman Old Style" w:hAnsi="Bookman Old Style"/>
                <w:b/>
                <w:bCs/>
                <w:sz w:val="24"/>
                <w:szCs w:val="24"/>
                <w:lang w:val="en-ID"/>
              </w:rPr>
              <w:t>Implikasi</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untuk</w:t>
            </w:r>
            <w:proofErr w:type="spellEnd"/>
            <w:r w:rsidRPr="006C725B">
              <w:rPr>
                <w:rFonts w:ascii="Bookman Old Style" w:hAnsi="Bookman Old Style"/>
                <w:b/>
                <w:bCs/>
                <w:sz w:val="24"/>
                <w:szCs w:val="24"/>
                <w:lang w:val="en-ID"/>
              </w:rPr>
              <w:t xml:space="preserve"> GASS</w:t>
            </w:r>
          </w:p>
        </w:tc>
      </w:tr>
      <w:tr w:rsidR="006C725B" w:rsidRPr="006C725B" w14:paraId="4EC66C9E" w14:textId="77777777" w:rsidTr="00F83767">
        <w:tc>
          <w:tcPr>
            <w:tcW w:w="2132" w:type="dxa"/>
            <w:tcMar>
              <w:top w:w="150" w:type="dxa"/>
              <w:left w:w="0" w:type="dxa"/>
              <w:bottom w:w="150" w:type="dxa"/>
              <w:right w:w="240" w:type="dxa"/>
            </w:tcMar>
            <w:vAlign w:val="center"/>
            <w:hideMark/>
          </w:tcPr>
          <w:p w14:paraId="4D762474"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PP 38 Tahun 2017 tentang Inovasi Daerah</w:t>
            </w:r>
          </w:p>
        </w:tc>
        <w:tc>
          <w:tcPr>
            <w:tcW w:w="3543" w:type="dxa"/>
            <w:tcMar>
              <w:top w:w="150" w:type="dxa"/>
              <w:left w:w="240" w:type="dxa"/>
              <w:bottom w:w="150" w:type="dxa"/>
              <w:right w:w="240" w:type="dxa"/>
            </w:tcMar>
            <w:vAlign w:val="center"/>
            <w:hideMark/>
          </w:tcPr>
          <w:p w14:paraId="48614B69"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Menetapkan tujuan, prinsip, kriteria, uji coba, penerapan, pendanaan, pembinaan, dan pelaporan inovasi daerah</w:t>
            </w:r>
          </w:p>
        </w:tc>
        <w:tc>
          <w:tcPr>
            <w:tcW w:w="3119" w:type="dxa"/>
            <w:tcMar>
              <w:top w:w="150" w:type="dxa"/>
              <w:left w:w="240" w:type="dxa"/>
              <w:bottom w:w="150" w:type="dxa"/>
              <w:right w:w="0" w:type="dxa"/>
            </w:tcMar>
            <w:vAlign w:val="center"/>
            <w:hideMark/>
          </w:tcPr>
          <w:p w14:paraId="5796C9BE"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GASS diposisikan sebagai inovasi tata kelola dan pelayanan publik yang wajib memiliki rancang bangun, tujuan, manfaat, uji coba, evaluasi, dan replikasi</w:t>
            </w:r>
          </w:p>
        </w:tc>
      </w:tr>
      <w:tr w:rsidR="006C725B" w:rsidRPr="006C725B" w14:paraId="0BC4FE57" w14:textId="77777777" w:rsidTr="00F83767">
        <w:tc>
          <w:tcPr>
            <w:tcW w:w="2132" w:type="dxa"/>
            <w:tcMar>
              <w:top w:w="150" w:type="dxa"/>
              <w:left w:w="0" w:type="dxa"/>
              <w:bottom w:w="150" w:type="dxa"/>
              <w:right w:w="240" w:type="dxa"/>
            </w:tcMar>
            <w:vAlign w:val="center"/>
            <w:hideMark/>
          </w:tcPr>
          <w:p w14:paraId="2D41C723"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PP 2 Tahun 2018 tentang SPM dan Permendagri 59 Tahun 2021</w:t>
            </w:r>
          </w:p>
        </w:tc>
        <w:tc>
          <w:tcPr>
            <w:tcW w:w="3543" w:type="dxa"/>
            <w:tcMar>
              <w:top w:w="150" w:type="dxa"/>
              <w:left w:w="240" w:type="dxa"/>
              <w:bottom w:w="150" w:type="dxa"/>
              <w:right w:w="240" w:type="dxa"/>
            </w:tcMar>
            <w:vAlign w:val="center"/>
            <w:hideMark/>
          </w:tcPr>
          <w:p w14:paraId="4F81461B"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SPM adalah pelayanan dasar yang wajib dipenuhi pemerintah daerah dengan tahapan perencanaan, penganggaran, pelaksanaan, monitoring, evaluasi, dan pelaporan</w:t>
            </w:r>
          </w:p>
        </w:tc>
        <w:tc>
          <w:tcPr>
            <w:tcW w:w="3119" w:type="dxa"/>
            <w:tcMar>
              <w:top w:w="150" w:type="dxa"/>
              <w:left w:w="240" w:type="dxa"/>
              <w:bottom w:w="150" w:type="dxa"/>
              <w:right w:w="0" w:type="dxa"/>
            </w:tcMar>
            <w:vAlign w:val="center"/>
            <w:hideMark/>
          </w:tcPr>
          <w:p w14:paraId="2D6B6316"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GASS harus terhubung ke siklus perencanaan daerah dan tidak berdiri sebagai kegiatan ad hoc semata</w:t>
            </w:r>
          </w:p>
        </w:tc>
      </w:tr>
      <w:tr w:rsidR="006C725B" w:rsidRPr="006C725B" w14:paraId="7E44247C" w14:textId="77777777" w:rsidTr="00F83767">
        <w:tc>
          <w:tcPr>
            <w:tcW w:w="2132" w:type="dxa"/>
            <w:tcMar>
              <w:top w:w="150" w:type="dxa"/>
              <w:left w:w="0" w:type="dxa"/>
              <w:bottom w:w="150" w:type="dxa"/>
              <w:right w:w="240" w:type="dxa"/>
            </w:tcMar>
            <w:vAlign w:val="center"/>
            <w:hideMark/>
          </w:tcPr>
          <w:p w14:paraId="1F5DFDB0"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sz w:val="24"/>
                <w:szCs w:val="24"/>
                <w:lang w:val="en-ID"/>
              </w:rPr>
              <w:t xml:space="preserve">UU 17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2023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Kesehatan</w:t>
            </w:r>
          </w:p>
        </w:tc>
        <w:tc>
          <w:tcPr>
            <w:tcW w:w="3543" w:type="dxa"/>
            <w:tcMar>
              <w:top w:w="150" w:type="dxa"/>
              <w:left w:w="240" w:type="dxa"/>
              <w:bottom w:w="150" w:type="dxa"/>
              <w:right w:w="240" w:type="dxa"/>
            </w:tcMar>
            <w:vAlign w:val="center"/>
            <w:hideMark/>
          </w:tcPr>
          <w:p w14:paraId="73DA179C" w14:textId="77777777" w:rsidR="006C725B" w:rsidRPr="006C725B" w:rsidRDefault="006C725B" w:rsidP="00F83767">
            <w:pPr>
              <w:rPr>
                <w:rFonts w:ascii="Bookman Old Style" w:hAnsi="Bookman Old Style"/>
                <w:sz w:val="24"/>
                <w:szCs w:val="24"/>
                <w:lang w:val="en-ID"/>
              </w:rPr>
            </w:pPr>
            <w:proofErr w:type="spellStart"/>
            <w:r w:rsidRPr="006C725B">
              <w:rPr>
                <w:rFonts w:ascii="Bookman Old Style" w:hAnsi="Bookman Old Style"/>
                <w:sz w:val="24"/>
                <w:szCs w:val="24"/>
                <w:lang w:val="en-ID"/>
              </w:rPr>
              <w:t>Menegaskan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penguatan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sistem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kesehatan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primer, </w:t>
            </w:r>
            <w:proofErr w:type="spellStart"/>
            <w:r w:rsidRPr="006C725B">
              <w:rPr>
                <w:rFonts w:ascii="Bookman Old Style" w:hAnsi="Bookman Old Style"/>
                <w:sz w:val="24"/>
                <w:szCs w:val="24"/>
                <w:lang w:val="en-ID"/>
              </w:rPr>
              <w:t>akses</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adil</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integrasi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promotif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preventif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kuratif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rehabilitatif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serta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lastRenderedPageBreak/>
              <w:t>paliatif</w:t>
            </w:r>
            <w:proofErr w:type="spellEnd"/>
          </w:p>
        </w:tc>
        <w:tc>
          <w:tcPr>
            <w:tcW w:w="3119" w:type="dxa"/>
            <w:tcMar>
              <w:top w:w="150" w:type="dxa"/>
              <w:left w:w="240" w:type="dxa"/>
              <w:bottom w:w="150" w:type="dxa"/>
              <w:right w:w="0" w:type="dxa"/>
            </w:tcMar>
            <w:vAlign w:val="center"/>
            <w:hideMark/>
          </w:tcPr>
          <w:p w14:paraId="10C8B13D"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GASS harus memprioritaskan pemerataan akses, mutu, dan kesinambungan </w:t>
            </w:r>
            <w:r w:rsidRPr="006C725B">
              <w:rPr>
                <w:rFonts w:ascii="Bookman Old Style" w:hAnsi="Bookman Old Style"/>
                <w:sz w:val="24"/>
                <w:szCs w:val="24"/>
                <w:lang w:val="sv-SE"/>
              </w:rPr>
              <w:lastRenderedPageBreak/>
              <w:t>pelayanan</w:t>
            </w:r>
          </w:p>
        </w:tc>
      </w:tr>
      <w:tr w:rsidR="006C725B" w:rsidRPr="006C725B" w14:paraId="41521E2F" w14:textId="77777777" w:rsidTr="00F83767">
        <w:tc>
          <w:tcPr>
            <w:tcW w:w="2132" w:type="dxa"/>
            <w:tcMar>
              <w:top w:w="150" w:type="dxa"/>
              <w:left w:w="0" w:type="dxa"/>
              <w:bottom w:w="150" w:type="dxa"/>
              <w:right w:w="240" w:type="dxa"/>
            </w:tcMar>
            <w:vAlign w:val="center"/>
            <w:hideMark/>
          </w:tcPr>
          <w:p w14:paraId="17389326"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lastRenderedPageBreak/>
              <w:t>Permenkes 6 Tahun 2024 tentang Standar Teknis SPM Kesehatan</w:t>
            </w:r>
          </w:p>
        </w:tc>
        <w:tc>
          <w:tcPr>
            <w:tcW w:w="3543" w:type="dxa"/>
            <w:tcMar>
              <w:top w:w="150" w:type="dxa"/>
              <w:left w:w="240" w:type="dxa"/>
              <w:bottom w:w="150" w:type="dxa"/>
              <w:right w:w="240" w:type="dxa"/>
            </w:tcMar>
            <w:vAlign w:val="center"/>
            <w:hideMark/>
          </w:tcPr>
          <w:p w14:paraId="7071D412"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Mengatur standar teknis pemenuhan SPM kesehatan dan menggantikan Permenkes 4 Tahun 2019</w:t>
            </w:r>
          </w:p>
        </w:tc>
        <w:tc>
          <w:tcPr>
            <w:tcW w:w="3119" w:type="dxa"/>
            <w:tcMar>
              <w:top w:w="150" w:type="dxa"/>
              <w:left w:w="240" w:type="dxa"/>
              <w:bottom w:w="150" w:type="dxa"/>
              <w:right w:w="0" w:type="dxa"/>
            </w:tcMar>
            <w:vAlign w:val="center"/>
            <w:hideMark/>
          </w:tcPr>
          <w:p w14:paraId="59E1AA61"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Indikator, sasaran, tata hitung, dan mutu layanan GASS harus mengacu pada standar teknis SPM terbaru</w:t>
            </w:r>
          </w:p>
        </w:tc>
      </w:tr>
      <w:tr w:rsidR="006C725B" w:rsidRPr="006C725B" w14:paraId="2C023A14" w14:textId="77777777" w:rsidTr="00F83767">
        <w:tc>
          <w:tcPr>
            <w:tcW w:w="2132" w:type="dxa"/>
            <w:tcMar>
              <w:top w:w="150" w:type="dxa"/>
              <w:left w:w="0" w:type="dxa"/>
              <w:bottom w:w="150" w:type="dxa"/>
              <w:right w:w="240" w:type="dxa"/>
            </w:tcMar>
            <w:vAlign w:val="center"/>
            <w:hideMark/>
          </w:tcPr>
          <w:p w14:paraId="065CCDD7" w14:textId="77777777" w:rsidR="006C725B" w:rsidRPr="006C725B" w:rsidRDefault="006C725B" w:rsidP="00F83767">
            <w:pPr>
              <w:rPr>
                <w:rFonts w:ascii="Bookman Old Style" w:hAnsi="Bookman Old Style"/>
                <w:sz w:val="24"/>
                <w:szCs w:val="24"/>
                <w:lang w:val="en-ID"/>
              </w:rPr>
            </w:pPr>
            <w:proofErr w:type="spellStart"/>
            <w:r w:rsidRPr="006C725B">
              <w:rPr>
                <w:rFonts w:ascii="Bookman Old Style" w:hAnsi="Bookman Old Style"/>
                <w:sz w:val="24"/>
                <w:szCs w:val="24"/>
                <w:lang w:val="en-ID"/>
              </w:rPr>
              <w:t>Permenkes</w:t>
            </w:r>
            <w:proofErr w:type="spellEnd"/>
            <w:r w:rsidRPr="006C725B">
              <w:rPr>
                <w:rFonts w:ascii="Bookman Old Style" w:hAnsi="Bookman Old Style"/>
                <w:sz w:val="24"/>
                <w:szCs w:val="24"/>
                <w:lang w:val="en-ID"/>
              </w:rPr>
              <w:t xml:space="preserve"> 19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2024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p>
        </w:tc>
        <w:tc>
          <w:tcPr>
            <w:tcW w:w="3543" w:type="dxa"/>
            <w:tcMar>
              <w:top w:w="150" w:type="dxa"/>
              <w:left w:w="240" w:type="dxa"/>
              <w:bottom w:w="150" w:type="dxa"/>
              <w:right w:w="240" w:type="dxa"/>
            </w:tcMar>
            <w:vAlign w:val="center"/>
            <w:hideMark/>
          </w:tcPr>
          <w:p w14:paraId="31515FA3"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Mengatur tata kelola puskesmas, sistem klaster, jejaring, pemberdayaan masyarakat, lokakarya mini, pembinaan berjenjang, dan pelaporan terintegrasi</w:t>
            </w:r>
          </w:p>
        </w:tc>
        <w:tc>
          <w:tcPr>
            <w:tcW w:w="3119" w:type="dxa"/>
            <w:tcMar>
              <w:top w:w="150" w:type="dxa"/>
              <w:left w:w="240" w:type="dxa"/>
              <w:bottom w:w="150" w:type="dxa"/>
              <w:right w:w="0" w:type="dxa"/>
            </w:tcMar>
            <w:vAlign w:val="center"/>
            <w:hideMark/>
          </w:tcPr>
          <w:p w14:paraId="19CEC257"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GASS harus bergerak melalui puskesmas, unit desa/kelurahan, dan Posyandu dengan koordinasi rutin dan data terintegrasi</w:t>
            </w:r>
          </w:p>
        </w:tc>
      </w:tr>
      <w:tr w:rsidR="006C725B" w:rsidRPr="006C725B" w14:paraId="60914079" w14:textId="77777777" w:rsidTr="00F83767">
        <w:tc>
          <w:tcPr>
            <w:tcW w:w="2132" w:type="dxa"/>
            <w:tcMar>
              <w:top w:w="150" w:type="dxa"/>
              <w:left w:w="0" w:type="dxa"/>
              <w:bottom w:w="150" w:type="dxa"/>
              <w:right w:w="240" w:type="dxa"/>
            </w:tcMar>
            <w:vAlign w:val="center"/>
            <w:hideMark/>
          </w:tcPr>
          <w:p w14:paraId="6C7AED20"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Permenkes 12 Tahun 2025 tentang Renstra Kemenkes 2025-2029</w:t>
            </w:r>
          </w:p>
        </w:tc>
        <w:tc>
          <w:tcPr>
            <w:tcW w:w="3543" w:type="dxa"/>
            <w:tcMar>
              <w:top w:w="150" w:type="dxa"/>
              <w:left w:w="240" w:type="dxa"/>
              <w:bottom w:w="150" w:type="dxa"/>
              <w:right w:w="240" w:type="dxa"/>
            </w:tcMar>
            <w:vAlign w:val="center"/>
            <w:hideMark/>
          </w:tcPr>
          <w:p w14:paraId="42E7D8FD"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Menegaskan arah penguatan layanan primer dan rujukan, pengembangan SDM, transformasi digital, dan penurunan masalah prioritas seperti stunting serta AKI/AKB</w:t>
            </w:r>
          </w:p>
        </w:tc>
        <w:tc>
          <w:tcPr>
            <w:tcW w:w="3119" w:type="dxa"/>
            <w:tcMar>
              <w:top w:w="150" w:type="dxa"/>
              <w:left w:w="240" w:type="dxa"/>
              <w:bottom w:w="150" w:type="dxa"/>
              <w:right w:w="0" w:type="dxa"/>
            </w:tcMar>
            <w:vAlign w:val="center"/>
            <w:hideMark/>
          </w:tcPr>
          <w:p w14:paraId="537C3F32"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GASS perlu memfokuskan kerja lapangan pada layanan primer, deteksi dini, tindak lanjut kasus, dan penggunaan dashboard digital sederhana</w:t>
            </w:r>
          </w:p>
        </w:tc>
      </w:tr>
      <w:tr w:rsidR="006C725B" w:rsidRPr="006C725B" w14:paraId="42204B73" w14:textId="77777777" w:rsidTr="00F83767">
        <w:tc>
          <w:tcPr>
            <w:tcW w:w="2132" w:type="dxa"/>
            <w:tcMar>
              <w:top w:w="150" w:type="dxa"/>
              <w:left w:w="0" w:type="dxa"/>
              <w:bottom w:w="150" w:type="dxa"/>
              <w:right w:w="240" w:type="dxa"/>
            </w:tcMar>
            <w:vAlign w:val="center"/>
            <w:hideMark/>
          </w:tcPr>
          <w:p w14:paraId="3F633D98"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sz w:val="24"/>
                <w:szCs w:val="24"/>
                <w:lang w:val="en-ID"/>
              </w:rPr>
              <w:t xml:space="preserve">Kajian BKPK </w:t>
            </w:r>
            <w:proofErr w:type="spellStart"/>
            <w:r w:rsidRPr="006C725B">
              <w:rPr>
                <w:rFonts w:ascii="Bookman Old Style" w:hAnsi="Bookman Old Style"/>
                <w:sz w:val="24"/>
                <w:szCs w:val="24"/>
                <w:lang w:val="en-ID"/>
              </w:rPr>
              <w:t>Kemenkes</w:t>
            </w:r>
            <w:proofErr w:type="spellEnd"/>
            <w:r w:rsidRPr="006C725B">
              <w:rPr>
                <w:rFonts w:ascii="Bookman Old Style" w:hAnsi="Bookman Old Style"/>
                <w:sz w:val="24"/>
                <w:szCs w:val="24"/>
                <w:lang w:val="en-ID"/>
              </w:rPr>
              <w:t xml:space="preserve"> dan WHO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Primary Health Care</w:t>
            </w:r>
          </w:p>
        </w:tc>
        <w:tc>
          <w:tcPr>
            <w:tcW w:w="3543" w:type="dxa"/>
            <w:tcMar>
              <w:top w:w="150" w:type="dxa"/>
              <w:left w:w="240" w:type="dxa"/>
              <w:bottom w:w="150" w:type="dxa"/>
              <w:right w:w="240" w:type="dxa"/>
            </w:tcMar>
            <w:vAlign w:val="center"/>
            <w:hideMark/>
          </w:tcPr>
          <w:p w14:paraId="5D3ECFAD" w14:textId="77777777" w:rsidR="006C725B" w:rsidRPr="006C725B" w:rsidRDefault="006C725B" w:rsidP="00F83767">
            <w:pPr>
              <w:rPr>
                <w:rFonts w:ascii="Bookman Old Style" w:hAnsi="Bookman Old Style"/>
                <w:sz w:val="24"/>
                <w:szCs w:val="24"/>
                <w:lang w:val="en-ID"/>
              </w:rPr>
            </w:pPr>
            <w:proofErr w:type="spellStart"/>
            <w:r w:rsidRPr="006C725B">
              <w:rPr>
                <w:rFonts w:ascii="Bookman Old Style" w:hAnsi="Bookman Old Style"/>
                <w:sz w:val="24"/>
                <w:szCs w:val="24"/>
                <w:lang w:val="en-ID"/>
              </w:rPr>
              <w:t>Menekankan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bahwa</w:t>
            </w:r>
            <w:proofErr w:type="spellEnd"/>
            <w:r w:rsidRPr="006C725B">
              <w:rPr>
                <w:rFonts w:ascii="Bookman Old Style" w:hAnsi="Bookman Old Style"/>
                <w:sz w:val="24"/>
                <w:szCs w:val="24"/>
                <w:lang w:val="en-ID"/>
              </w:rPr>
              <w:t xml:space="preserve"> SPM </w:t>
            </w:r>
            <w:proofErr w:type="spellStart"/>
            <w:r w:rsidRPr="006C725B">
              <w:rPr>
                <w:rFonts w:ascii="Bookman Old Style" w:hAnsi="Bookman Old Style"/>
                <w:sz w:val="24"/>
                <w:szCs w:val="24"/>
                <w:lang w:val="en-ID"/>
              </w:rPr>
              <w:t>adalah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warga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pelaksanaannya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memerlukan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sinergi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pusat-daerah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promotif-preventif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multisektoral</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pemberdayaan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masyarakat</w:t>
            </w:r>
            <w:proofErr w:type="spellEnd"/>
          </w:p>
        </w:tc>
        <w:tc>
          <w:tcPr>
            <w:tcW w:w="3119" w:type="dxa"/>
            <w:tcMar>
              <w:top w:w="150" w:type="dxa"/>
              <w:left w:w="240" w:type="dxa"/>
              <w:bottom w:w="150" w:type="dxa"/>
              <w:right w:w="0" w:type="dxa"/>
            </w:tcMar>
            <w:vAlign w:val="center"/>
            <w:hideMark/>
          </w:tcPr>
          <w:p w14:paraId="4DB2096C"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GASS harus menjadi gerakan bersama, bukan hanya program Dinas Kesehatan</w:t>
            </w:r>
          </w:p>
        </w:tc>
      </w:tr>
    </w:tbl>
    <w:p w14:paraId="2662669F" w14:textId="77777777" w:rsidR="006C725B" w:rsidRPr="006C725B" w:rsidRDefault="006C725B" w:rsidP="00F83767">
      <w:pPr>
        <w:jc w:val="center"/>
        <w:rPr>
          <w:rFonts w:ascii="Bookman Old Style" w:hAnsi="Bookman Old Style"/>
          <w:b/>
          <w:bCs/>
          <w:sz w:val="24"/>
          <w:szCs w:val="24"/>
          <w:lang w:val="sv-SE"/>
        </w:rPr>
      </w:pPr>
      <w:r w:rsidRPr="006C725B">
        <w:rPr>
          <w:rFonts w:ascii="Bookman Old Style" w:hAnsi="Bookman Old Style"/>
          <w:b/>
          <w:bCs/>
          <w:sz w:val="24"/>
          <w:szCs w:val="24"/>
          <w:lang w:val="sv-SE"/>
        </w:rPr>
        <w:lastRenderedPageBreak/>
        <w:t>BAB III</w:t>
      </w:r>
    </w:p>
    <w:p w14:paraId="2807A307" w14:textId="77777777" w:rsidR="006C725B" w:rsidRPr="006C725B" w:rsidRDefault="006C725B" w:rsidP="00F83767">
      <w:pPr>
        <w:jc w:val="center"/>
        <w:rPr>
          <w:rFonts w:ascii="Bookman Old Style" w:hAnsi="Bookman Old Style"/>
          <w:b/>
          <w:bCs/>
          <w:sz w:val="24"/>
          <w:szCs w:val="24"/>
          <w:lang w:val="sv-SE"/>
        </w:rPr>
      </w:pPr>
      <w:r w:rsidRPr="006C725B">
        <w:rPr>
          <w:rFonts w:ascii="Bookman Old Style" w:hAnsi="Bookman Old Style"/>
          <w:b/>
          <w:bCs/>
          <w:sz w:val="24"/>
          <w:szCs w:val="24"/>
          <w:lang w:val="sv-SE"/>
        </w:rPr>
        <w:t>PROFIL INOVASI</w:t>
      </w:r>
    </w:p>
    <w:p w14:paraId="4805FF09"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A. IDENTITAS INOVASI</w:t>
      </w:r>
    </w:p>
    <w:p w14:paraId="2915DEA7"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Tabel</w:t>
      </w:r>
      <w:proofErr w:type="spellEnd"/>
      <w:r w:rsidRPr="006C725B">
        <w:rPr>
          <w:rFonts w:ascii="Bookman Old Style" w:hAnsi="Bookman Old Style"/>
          <w:b/>
          <w:bCs/>
          <w:sz w:val="24"/>
          <w:szCs w:val="24"/>
          <w:lang w:val="en-ID"/>
        </w:rPr>
        <w:t xml:space="preserve"> 2. </w:t>
      </w:r>
      <w:proofErr w:type="spellStart"/>
      <w:r w:rsidRPr="006C725B">
        <w:rPr>
          <w:rFonts w:ascii="Bookman Old Style" w:hAnsi="Bookman Old Style"/>
          <w:b/>
          <w:bCs/>
          <w:sz w:val="24"/>
          <w:szCs w:val="24"/>
          <w:lang w:val="en-ID"/>
        </w:rPr>
        <w:t>Identitas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r w:rsidRPr="006C725B">
        <w:rPr>
          <w:rFonts w:ascii="Bookman Old Style" w:hAnsi="Bookman Old Style"/>
          <w:b/>
          <w:bCs/>
          <w:sz w:val="24"/>
          <w:szCs w:val="24"/>
          <w:lang w:val="en-ID"/>
        </w:rPr>
        <w:t xml:space="preserve"> GASS</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2"/>
        <w:gridCol w:w="3119"/>
        <w:gridCol w:w="5528"/>
      </w:tblGrid>
      <w:tr w:rsidR="006C725B" w:rsidRPr="006C725B" w14:paraId="596D479F" w14:textId="77777777" w:rsidTr="00F83767">
        <w:trPr>
          <w:tblHeader/>
        </w:trPr>
        <w:tc>
          <w:tcPr>
            <w:tcW w:w="572" w:type="dxa"/>
            <w:tcMar>
              <w:top w:w="150" w:type="dxa"/>
              <w:left w:w="0" w:type="dxa"/>
              <w:bottom w:w="150" w:type="dxa"/>
              <w:right w:w="240" w:type="dxa"/>
            </w:tcMar>
            <w:vAlign w:val="center"/>
            <w:hideMark/>
          </w:tcPr>
          <w:p w14:paraId="470B731A" w14:textId="77777777" w:rsidR="006C725B" w:rsidRPr="006C725B" w:rsidRDefault="006C725B" w:rsidP="00F83767">
            <w:pPr>
              <w:ind w:right="-182"/>
              <w:jc w:val="center"/>
              <w:rPr>
                <w:rFonts w:ascii="Bookman Old Style" w:hAnsi="Bookman Old Style"/>
                <w:b/>
                <w:bCs/>
                <w:sz w:val="24"/>
                <w:szCs w:val="24"/>
                <w:lang w:val="en-ID"/>
              </w:rPr>
            </w:pPr>
            <w:r w:rsidRPr="006C725B">
              <w:rPr>
                <w:rFonts w:ascii="Bookman Old Style" w:hAnsi="Bookman Old Style"/>
                <w:b/>
                <w:bCs/>
                <w:sz w:val="24"/>
                <w:szCs w:val="24"/>
                <w:lang w:val="en-ID"/>
              </w:rPr>
              <w:t>No.</w:t>
            </w:r>
          </w:p>
        </w:tc>
        <w:tc>
          <w:tcPr>
            <w:tcW w:w="3119" w:type="dxa"/>
            <w:tcMar>
              <w:top w:w="150" w:type="dxa"/>
              <w:left w:w="240" w:type="dxa"/>
              <w:bottom w:w="150" w:type="dxa"/>
              <w:right w:w="240" w:type="dxa"/>
            </w:tcMar>
            <w:vAlign w:val="center"/>
            <w:hideMark/>
          </w:tcPr>
          <w:p w14:paraId="1D4B7C65" w14:textId="77777777" w:rsidR="006C725B" w:rsidRPr="006C725B" w:rsidRDefault="006C725B" w:rsidP="00F83767">
            <w:pPr>
              <w:jc w:val="center"/>
              <w:rPr>
                <w:rFonts w:ascii="Bookman Old Style" w:hAnsi="Bookman Old Style"/>
                <w:b/>
                <w:bCs/>
                <w:sz w:val="24"/>
                <w:szCs w:val="24"/>
                <w:lang w:val="en-ID"/>
              </w:rPr>
            </w:pPr>
            <w:proofErr w:type="spellStart"/>
            <w:r w:rsidRPr="006C725B">
              <w:rPr>
                <w:rFonts w:ascii="Bookman Old Style" w:hAnsi="Bookman Old Style"/>
                <w:b/>
                <w:bCs/>
                <w:sz w:val="24"/>
                <w:szCs w:val="24"/>
                <w:lang w:val="en-ID"/>
              </w:rPr>
              <w:t>Komponen</w:t>
            </w:r>
            <w:proofErr w:type="spellEnd"/>
          </w:p>
        </w:tc>
        <w:tc>
          <w:tcPr>
            <w:tcW w:w="5528" w:type="dxa"/>
            <w:tcMar>
              <w:top w:w="150" w:type="dxa"/>
              <w:left w:w="240" w:type="dxa"/>
              <w:bottom w:w="150" w:type="dxa"/>
              <w:right w:w="240" w:type="dxa"/>
            </w:tcMar>
            <w:vAlign w:val="center"/>
            <w:hideMark/>
          </w:tcPr>
          <w:p w14:paraId="73F00142" w14:textId="77777777" w:rsidR="006C725B" w:rsidRPr="006C725B" w:rsidRDefault="006C725B" w:rsidP="00F83767">
            <w:pPr>
              <w:jc w:val="center"/>
              <w:rPr>
                <w:rFonts w:ascii="Bookman Old Style" w:hAnsi="Bookman Old Style"/>
                <w:b/>
                <w:bCs/>
                <w:sz w:val="24"/>
                <w:szCs w:val="24"/>
                <w:lang w:val="en-ID"/>
              </w:rPr>
            </w:pPr>
            <w:proofErr w:type="spellStart"/>
            <w:r w:rsidRPr="006C725B">
              <w:rPr>
                <w:rFonts w:ascii="Bookman Old Style" w:hAnsi="Bookman Old Style"/>
                <w:b/>
                <w:bCs/>
                <w:sz w:val="24"/>
                <w:szCs w:val="24"/>
                <w:lang w:val="en-ID"/>
              </w:rPr>
              <w:t>Keterangan</w:t>
            </w:r>
            <w:proofErr w:type="spellEnd"/>
          </w:p>
        </w:tc>
      </w:tr>
      <w:tr w:rsidR="006C725B" w:rsidRPr="006C725B" w14:paraId="61D4B130" w14:textId="77777777" w:rsidTr="00F83767">
        <w:tc>
          <w:tcPr>
            <w:tcW w:w="572" w:type="dxa"/>
            <w:tcMar>
              <w:top w:w="150" w:type="dxa"/>
              <w:left w:w="0" w:type="dxa"/>
              <w:bottom w:w="150" w:type="dxa"/>
              <w:right w:w="240" w:type="dxa"/>
            </w:tcMar>
            <w:vAlign w:val="center"/>
            <w:hideMark/>
          </w:tcPr>
          <w:p w14:paraId="50618856"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1</w:t>
            </w:r>
          </w:p>
        </w:tc>
        <w:tc>
          <w:tcPr>
            <w:tcW w:w="3119" w:type="dxa"/>
            <w:tcMar>
              <w:top w:w="150" w:type="dxa"/>
              <w:left w:w="240" w:type="dxa"/>
              <w:bottom w:w="150" w:type="dxa"/>
              <w:right w:w="240" w:type="dxa"/>
            </w:tcMar>
            <w:vAlign w:val="center"/>
            <w:hideMark/>
          </w:tcPr>
          <w:p w14:paraId="48B8227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Nama </w:t>
            </w:r>
            <w:proofErr w:type="spellStart"/>
            <w:r w:rsidRPr="006C725B">
              <w:rPr>
                <w:rFonts w:ascii="Bookman Old Style" w:hAnsi="Bookman Old Style"/>
                <w:b/>
                <w:bCs/>
                <w:sz w:val="24"/>
                <w:szCs w:val="24"/>
                <w:lang w:val="en-ID"/>
              </w:rPr>
              <w:t>Inovasi</w:t>
            </w:r>
            <w:proofErr w:type="spellEnd"/>
          </w:p>
        </w:tc>
        <w:tc>
          <w:tcPr>
            <w:tcW w:w="5528" w:type="dxa"/>
            <w:tcMar>
              <w:top w:w="150" w:type="dxa"/>
              <w:left w:w="240" w:type="dxa"/>
              <w:bottom w:w="150" w:type="dxa"/>
              <w:right w:w="0" w:type="dxa"/>
            </w:tcMar>
            <w:vAlign w:val="center"/>
            <w:hideMark/>
          </w:tcPr>
          <w:p w14:paraId="5B0ECCD3"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GERAK AKSI SEHAT SETARA (GASS)</w:t>
            </w:r>
          </w:p>
        </w:tc>
      </w:tr>
      <w:tr w:rsidR="006C725B" w:rsidRPr="006C725B" w14:paraId="100271E5" w14:textId="77777777" w:rsidTr="00F83767">
        <w:tc>
          <w:tcPr>
            <w:tcW w:w="572" w:type="dxa"/>
            <w:tcMar>
              <w:top w:w="150" w:type="dxa"/>
              <w:left w:w="0" w:type="dxa"/>
              <w:bottom w:w="150" w:type="dxa"/>
              <w:right w:w="240" w:type="dxa"/>
            </w:tcMar>
            <w:vAlign w:val="center"/>
            <w:hideMark/>
          </w:tcPr>
          <w:p w14:paraId="379E65EA"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2</w:t>
            </w:r>
          </w:p>
        </w:tc>
        <w:tc>
          <w:tcPr>
            <w:tcW w:w="3119" w:type="dxa"/>
            <w:tcMar>
              <w:top w:w="150" w:type="dxa"/>
              <w:left w:w="240" w:type="dxa"/>
              <w:bottom w:w="150" w:type="dxa"/>
              <w:right w:w="240" w:type="dxa"/>
            </w:tcMar>
            <w:vAlign w:val="center"/>
            <w:hideMark/>
          </w:tcPr>
          <w:p w14:paraId="52B895E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Tahapan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p>
        </w:tc>
        <w:tc>
          <w:tcPr>
            <w:tcW w:w="5528" w:type="dxa"/>
            <w:tcMar>
              <w:top w:w="150" w:type="dxa"/>
              <w:left w:w="240" w:type="dxa"/>
              <w:bottom w:w="150" w:type="dxa"/>
              <w:right w:w="0" w:type="dxa"/>
            </w:tcMar>
            <w:vAlign w:val="center"/>
            <w:hideMark/>
          </w:tcPr>
          <w:p w14:paraId="0E5C8FB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Uji Coba</w:t>
            </w:r>
          </w:p>
        </w:tc>
      </w:tr>
      <w:tr w:rsidR="006C725B" w:rsidRPr="006C725B" w14:paraId="26D0443D" w14:textId="77777777" w:rsidTr="00F83767">
        <w:tc>
          <w:tcPr>
            <w:tcW w:w="572" w:type="dxa"/>
            <w:tcMar>
              <w:top w:w="150" w:type="dxa"/>
              <w:left w:w="0" w:type="dxa"/>
              <w:bottom w:w="150" w:type="dxa"/>
              <w:right w:w="240" w:type="dxa"/>
            </w:tcMar>
            <w:vAlign w:val="center"/>
            <w:hideMark/>
          </w:tcPr>
          <w:p w14:paraId="48D80ED2"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3</w:t>
            </w:r>
          </w:p>
        </w:tc>
        <w:tc>
          <w:tcPr>
            <w:tcW w:w="3119" w:type="dxa"/>
            <w:tcMar>
              <w:top w:w="150" w:type="dxa"/>
              <w:left w:w="240" w:type="dxa"/>
              <w:bottom w:w="150" w:type="dxa"/>
              <w:right w:w="240" w:type="dxa"/>
            </w:tcMar>
            <w:vAlign w:val="center"/>
            <w:hideMark/>
          </w:tcPr>
          <w:p w14:paraId="23BD63B6"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Inisiator</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r w:rsidRPr="006C725B">
              <w:rPr>
                <w:rFonts w:ascii="Bookman Old Style" w:hAnsi="Bookman Old Style"/>
                <w:b/>
                <w:bCs/>
                <w:sz w:val="24"/>
                <w:szCs w:val="24"/>
                <w:lang w:val="en-ID"/>
              </w:rPr>
              <w:t xml:space="preserve"> Daerah</w:t>
            </w:r>
          </w:p>
        </w:tc>
        <w:tc>
          <w:tcPr>
            <w:tcW w:w="5528" w:type="dxa"/>
            <w:tcMar>
              <w:top w:w="150" w:type="dxa"/>
              <w:left w:w="240" w:type="dxa"/>
              <w:bottom w:w="150" w:type="dxa"/>
              <w:right w:w="0" w:type="dxa"/>
            </w:tcMar>
            <w:vAlign w:val="center"/>
            <w:hideMark/>
          </w:tcPr>
          <w:p w14:paraId="33A6F34B"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Kepala Dinas Kesehatan Kabupaten Konawe Selatan</w:t>
            </w:r>
          </w:p>
        </w:tc>
      </w:tr>
      <w:tr w:rsidR="006C725B" w:rsidRPr="006C725B" w14:paraId="1549BA5C" w14:textId="77777777" w:rsidTr="00F83767">
        <w:tc>
          <w:tcPr>
            <w:tcW w:w="572" w:type="dxa"/>
            <w:tcMar>
              <w:top w:w="150" w:type="dxa"/>
              <w:left w:w="0" w:type="dxa"/>
              <w:bottom w:w="150" w:type="dxa"/>
              <w:right w:w="240" w:type="dxa"/>
            </w:tcMar>
            <w:vAlign w:val="center"/>
            <w:hideMark/>
          </w:tcPr>
          <w:p w14:paraId="1ED69049"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4</w:t>
            </w:r>
          </w:p>
        </w:tc>
        <w:tc>
          <w:tcPr>
            <w:tcW w:w="3119" w:type="dxa"/>
            <w:tcMar>
              <w:top w:w="150" w:type="dxa"/>
              <w:left w:w="240" w:type="dxa"/>
              <w:bottom w:w="150" w:type="dxa"/>
              <w:right w:w="240" w:type="dxa"/>
            </w:tcMar>
            <w:vAlign w:val="center"/>
            <w:hideMark/>
          </w:tcPr>
          <w:p w14:paraId="2869F5D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Nama </w:t>
            </w:r>
            <w:proofErr w:type="spellStart"/>
            <w:r w:rsidRPr="006C725B">
              <w:rPr>
                <w:rFonts w:ascii="Bookman Old Style" w:hAnsi="Bookman Old Style"/>
                <w:b/>
                <w:bCs/>
                <w:sz w:val="24"/>
                <w:szCs w:val="24"/>
                <w:lang w:val="en-ID"/>
              </w:rPr>
              <w:t>Inisiator</w:t>
            </w:r>
            <w:proofErr w:type="spellEnd"/>
          </w:p>
        </w:tc>
        <w:tc>
          <w:tcPr>
            <w:tcW w:w="5528" w:type="dxa"/>
            <w:tcMar>
              <w:top w:w="150" w:type="dxa"/>
              <w:left w:w="240" w:type="dxa"/>
              <w:bottom w:w="150" w:type="dxa"/>
              <w:right w:w="0" w:type="dxa"/>
            </w:tcMar>
            <w:vAlign w:val="center"/>
            <w:hideMark/>
          </w:tcPr>
          <w:p w14:paraId="040A2C1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Nurlita Jaya AS.S.Sos, M.Kes</w:t>
            </w:r>
          </w:p>
        </w:tc>
      </w:tr>
      <w:tr w:rsidR="006C725B" w:rsidRPr="006C725B" w14:paraId="30ECD003" w14:textId="77777777" w:rsidTr="00F83767">
        <w:tc>
          <w:tcPr>
            <w:tcW w:w="572" w:type="dxa"/>
            <w:tcMar>
              <w:top w:w="150" w:type="dxa"/>
              <w:left w:w="0" w:type="dxa"/>
              <w:bottom w:w="150" w:type="dxa"/>
              <w:right w:w="240" w:type="dxa"/>
            </w:tcMar>
            <w:vAlign w:val="center"/>
            <w:hideMark/>
          </w:tcPr>
          <w:p w14:paraId="487F0CA6"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5</w:t>
            </w:r>
          </w:p>
        </w:tc>
        <w:tc>
          <w:tcPr>
            <w:tcW w:w="3119" w:type="dxa"/>
            <w:tcMar>
              <w:top w:w="150" w:type="dxa"/>
              <w:left w:w="240" w:type="dxa"/>
              <w:bottom w:w="150" w:type="dxa"/>
              <w:right w:w="240" w:type="dxa"/>
            </w:tcMar>
            <w:vAlign w:val="center"/>
            <w:hideMark/>
          </w:tcPr>
          <w:p w14:paraId="4D15231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Jenis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p>
        </w:tc>
        <w:tc>
          <w:tcPr>
            <w:tcW w:w="5528" w:type="dxa"/>
            <w:tcMar>
              <w:top w:w="150" w:type="dxa"/>
              <w:left w:w="240" w:type="dxa"/>
              <w:bottom w:w="150" w:type="dxa"/>
              <w:right w:w="0" w:type="dxa"/>
            </w:tcMar>
            <w:vAlign w:val="center"/>
            <w:hideMark/>
          </w:tcPr>
          <w:p w14:paraId="3EF0A4B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Non-digital dan digital</w:t>
            </w:r>
          </w:p>
        </w:tc>
      </w:tr>
      <w:tr w:rsidR="006C725B" w:rsidRPr="006C725B" w14:paraId="7F1F1C94" w14:textId="77777777" w:rsidTr="00F83767">
        <w:tc>
          <w:tcPr>
            <w:tcW w:w="572" w:type="dxa"/>
            <w:tcMar>
              <w:top w:w="150" w:type="dxa"/>
              <w:left w:w="0" w:type="dxa"/>
              <w:bottom w:w="150" w:type="dxa"/>
              <w:right w:w="240" w:type="dxa"/>
            </w:tcMar>
            <w:vAlign w:val="center"/>
            <w:hideMark/>
          </w:tcPr>
          <w:p w14:paraId="07F4C568"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6</w:t>
            </w:r>
          </w:p>
        </w:tc>
        <w:tc>
          <w:tcPr>
            <w:tcW w:w="3119" w:type="dxa"/>
            <w:tcMar>
              <w:top w:w="150" w:type="dxa"/>
              <w:left w:w="240" w:type="dxa"/>
              <w:bottom w:w="150" w:type="dxa"/>
              <w:right w:w="240" w:type="dxa"/>
            </w:tcMar>
            <w:vAlign w:val="center"/>
            <w:hideMark/>
          </w:tcPr>
          <w:p w14:paraId="5445D0B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Bentuk</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p>
        </w:tc>
        <w:tc>
          <w:tcPr>
            <w:tcW w:w="5528" w:type="dxa"/>
            <w:tcMar>
              <w:top w:w="150" w:type="dxa"/>
              <w:left w:w="240" w:type="dxa"/>
              <w:bottom w:w="150" w:type="dxa"/>
              <w:right w:w="0" w:type="dxa"/>
            </w:tcMar>
            <w:vAlign w:val="center"/>
            <w:hideMark/>
          </w:tcPr>
          <w:p w14:paraId="1565D81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Tata Kelola </w:t>
            </w:r>
            <w:proofErr w:type="spellStart"/>
            <w:r w:rsidRPr="006C725B">
              <w:rPr>
                <w:rFonts w:ascii="Bookman Old Style" w:hAnsi="Bookman Old Style"/>
                <w:sz w:val="24"/>
                <w:szCs w:val="24"/>
                <w:lang w:val="en-ID"/>
              </w:rPr>
              <w:t>Pemerintahan</w:t>
            </w:r>
            <w:proofErr w:type="spellEnd"/>
            <w:r w:rsidRPr="006C725B">
              <w:rPr>
                <w:rFonts w:ascii="Bookman Old Style" w:hAnsi="Bookman Old Style"/>
                <w:sz w:val="24"/>
                <w:szCs w:val="24"/>
                <w:lang w:val="en-ID"/>
              </w:rPr>
              <w:t xml:space="preserve"> Daerah/</w:t>
            </w:r>
            <w:proofErr w:type="spellStart"/>
            <w:r w:rsidRPr="006C725B">
              <w:rPr>
                <w:rFonts w:ascii="Bookman Old Style" w:hAnsi="Bookman Old Style"/>
                <w:sz w:val="24"/>
                <w:szCs w:val="24"/>
                <w:lang w:val="en-ID"/>
              </w:rPr>
              <w:t>Inovasi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Penggerakan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Pemberdayaan</w:t>
            </w:r>
            <w:proofErr w:type="spellEnd"/>
            <w:r w:rsidRPr="006C725B">
              <w:rPr>
                <w:rFonts w:ascii="Bookman Old Style" w:hAnsi="Bookman Old Style"/>
                <w:sz w:val="24"/>
                <w:szCs w:val="24"/>
                <w:lang w:val="en-ID"/>
              </w:rPr>
              <w:t xml:space="preserve"> Stakeholder dan </w:t>
            </w:r>
            <w:proofErr w:type="spellStart"/>
            <w:r w:rsidRPr="006C725B">
              <w:rPr>
                <w:rFonts w:ascii="Bookman Old Style" w:hAnsi="Bookman Old Style"/>
                <w:sz w:val="24"/>
                <w:szCs w:val="24"/>
                <w:lang w:val="en-ID"/>
              </w:rPr>
              <w:t>pihak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terkait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mendongkrak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capaian</w:t>
            </w:r>
            <w:proofErr w:type="spellEnd"/>
            <w:r w:rsidRPr="006C725B">
              <w:rPr>
                <w:rFonts w:ascii="Bookman Old Style" w:hAnsi="Bookman Old Style"/>
                <w:sz w:val="24"/>
                <w:szCs w:val="24"/>
                <w:lang w:val="en-ID"/>
              </w:rPr>
              <w:t xml:space="preserve"> program </w:t>
            </w:r>
            <w:proofErr w:type="spellStart"/>
            <w:r w:rsidRPr="006C725B">
              <w:rPr>
                <w:rFonts w:ascii="Bookman Old Style" w:hAnsi="Bookman Old Style"/>
                <w:sz w:val="24"/>
                <w:szCs w:val="24"/>
                <w:lang w:val="en-ID"/>
              </w:rPr>
              <w:t>kesehatan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daerah</w:t>
            </w:r>
            <w:proofErr w:type="spellEnd"/>
            <w:r w:rsidRPr="006C725B">
              <w:rPr>
                <w:rFonts w:ascii="Bookman Old Style" w:hAnsi="Bookman Old Style"/>
                <w:sz w:val="24"/>
                <w:szCs w:val="24"/>
                <w:lang w:val="en-ID"/>
              </w:rPr>
              <w:t xml:space="preserve"> (SPM </w:t>
            </w:r>
            <w:proofErr w:type="spellStart"/>
            <w:r w:rsidRPr="006C725B">
              <w:rPr>
                <w:rFonts w:ascii="Bookman Old Style" w:hAnsi="Bookman Old Style"/>
                <w:sz w:val="24"/>
                <w:szCs w:val="24"/>
                <w:lang w:val="en-ID"/>
              </w:rPr>
              <w:t>bidang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kesehatan</w:t>
            </w:r>
            <w:proofErr w:type="spellEnd"/>
            <w:r w:rsidRPr="006C725B">
              <w:rPr>
                <w:rFonts w:ascii="Bookman Old Style" w:hAnsi="Bookman Old Style"/>
                <w:sz w:val="24"/>
                <w:szCs w:val="24"/>
                <w:lang w:val="en-ID"/>
              </w:rPr>
              <w:t>)</w:t>
            </w:r>
          </w:p>
        </w:tc>
      </w:tr>
      <w:tr w:rsidR="006C725B" w:rsidRPr="006C725B" w14:paraId="03400EF8" w14:textId="77777777" w:rsidTr="00F83767">
        <w:tc>
          <w:tcPr>
            <w:tcW w:w="572" w:type="dxa"/>
            <w:tcMar>
              <w:top w:w="150" w:type="dxa"/>
              <w:left w:w="0" w:type="dxa"/>
              <w:bottom w:w="150" w:type="dxa"/>
              <w:right w:w="240" w:type="dxa"/>
            </w:tcMar>
            <w:vAlign w:val="center"/>
            <w:hideMark/>
          </w:tcPr>
          <w:p w14:paraId="67984523"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7</w:t>
            </w:r>
          </w:p>
        </w:tc>
        <w:tc>
          <w:tcPr>
            <w:tcW w:w="3119" w:type="dxa"/>
            <w:tcMar>
              <w:top w:w="150" w:type="dxa"/>
              <w:left w:w="240" w:type="dxa"/>
              <w:bottom w:w="150" w:type="dxa"/>
              <w:right w:w="240" w:type="dxa"/>
            </w:tcMar>
            <w:vAlign w:val="center"/>
            <w:hideMark/>
          </w:tcPr>
          <w:p w14:paraId="57A134C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Inovasi</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Tematik</w:t>
            </w:r>
            <w:proofErr w:type="spellEnd"/>
          </w:p>
        </w:tc>
        <w:tc>
          <w:tcPr>
            <w:tcW w:w="5528" w:type="dxa"/>
            <w:tcMar>
              <w:top w:w="150" w:type="dxa"/>
              <w:left w:w="240" w:type="dxa"/>
              <w:bottom w:w="150" w:type="dxa"/>
              <w:right w:w="0" w:type="dxa"/>
            </w:tcMar>
            <w:vAlign w:val="center"/>
            <w:hideMark/>
          </w:tcPr>
          <w:p w14:paraId="5E732AD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Tematik</w:t>
            </w:r>
            <w:proofErr w:type="spellEnd"/>
          </w:p>
        </w:tc>
      </w:tr>
      <w:tr w:rsidR="006C725B" w:rsidRPr="006C725B" w14:paraId="0CB48695" w14:textId="77777777" w:rsidTr="00F83767">
        <w:tc>
          <w:tcPr>
            <w:tcW w:w="572" w:type="dxa"/>
            <w:tcMar>
              <w:top w:w="150" w:type="dxa"/>
              <w:left w:w="0" w:type="dxa"/>
              <w:bottom w:w="150" w:type="dxa"/>
              <w:right w:w="240" w:type="dxa"/>
            </w:tcMar>
            <w:vAlign w:val="center"/>
            <w:hideMark/>
          </w:tcPr>
          <w:p w14:paraId="4B8AF9CA"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8</w:t>
            </w:r>
          </w:p>
        </w:tc>
        <w:tc>
          <w:tcPr>
            <w:tcW w:w="3119" w:type="dxa"/>
            <w:tcMar>
              <w:top w:w="150" w:type="dxa"/>
              <w:left w:w="240" w:type="dxa"/>
              <w:bottom w:w="150" w:type="dxa"/>
              <w:right w:w="240" w:type="dxa"/>
            </w:tcMar>
            <w:vAlign w:val="center"/>
            <w:hideMark/>
          </w:tcPr>
          <w:p w14:paraId="2D9D8EF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Urusan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r w:rsidRPr="006C725B">
              <w:rPr>
                <w:rFonts w:ascii="Bookman Old Style" w:hAnsi="Bookman Old Style"/>
                <w:b/>
                <w:bCs/>
                <w:sz w:val="24"/>
                <w:szCs w:val="24"/>
                <w:lang w:val="en-ID"/>
              </w:rPr>
              <w:t xml:space="preserve"> Daerah</w:t>
            </w:r>
          </w:p>
        </w:tc>
        <w:tc>
          <w:tcPr>
            <w:tcW w:w="5528" w:type="dxa"/>
            <w:tcMar>
              <w:top w:w="150" w:type="dxa"/>
              <w:left w:w="240" w:type="dxa"/>
              <w:bottom w:w="150" w:type="dxa"/>
              <w:right w:w="0" w:type="dxa"/>
            </w:tcMar>
            <w:vAlign w:val="center"/>
            <w:hideMark/>
          </w:tcPr>
          <w:p w14:paraId="10830070"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Urusan Pemerintahan Wajib yang Berkaitan dengan Pelayanan Dasar Bidang Kesehatan</w:t>
            </w:r>
          </w:p>
        </w:tc>
      </w:tr>
      <w:tr w:rsidR="006C725B" w:rsidRPr="006C725B" w14:paraId="41378347" w14:textId="77777777" w:rsidTr="00F83767">
        <w:tc>
          <w:tcPr>
            <w:tcW w:w="572" w:type="dxa"/>
            <w:tcMar>
              <w:top w:w="150" w:type="dxa"/>
              <w:left w:w="0" w:type="dxa"/>
              <w:bottom w:w="150" w:type="dxa"/>
              <w:right w:w="240" w:type="dxa"/>
            </w:tcMar>
            <w:vAlign w:val="center"/>
            <w:hideMark/>
          </w:tcPr>
          <w:p w14:paraId="049BB6F5"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9</w:t>
            </w:r>
          </w:p>
        </w:tc>
        <w:tc>
          <w:tcPr>
            <w:tcW w:w="3119" w:type="dxa"/>
            <w:tcMar>
              <w:top w:w="150" w:type="dxa"/>
              <w:left w:w="240" w:type="dxa"/>
              <w:bottom w:w="150" w:type="dxa"/>
              <w:right w:w="240" w:type="dxa"/>
            </w:tcMar>
            <w:vAlign w:val="center"/>
            <w:hideMark/>
          </w:tcPr>
          <w:p w14:paraId="64C68AA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Waktu Uji Coba Inovasi Daerah</w:t>
            </w:r>
          </w:p>
        </w:tc>
        <w:tc>
          <w:tcPr>
            <w:tcW w:w="5528" w:type="dxa"/>
            <w:tcMar>
              <w:top w:w="150" w:type="dxa"/>
              <w:left w:w="240" w:type="dxa"/>
              <w:bottom w:w="150" w:type="dxa"/>
              <w:right w:w="0" w:type="dxa"/>
            </w:tcMar>
            <w:vAlign w:val="center"/>
            <w:hideMark/>
          </w:tcPr>
          <w:p w14:paraId="2FC2049B"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1 </w:t>
            </w:r>
            <w:proofErr w:type="spellStart"/>
            <w:r w:rsidRPr="006C725B">
              <w:rPr>
                <w:rFonts w:ascii="Bookman Old Style" w:hAnsi="Bookman Old Style"/>
                <w:sz w:val="24"/>
                <w:szCs w:val="24"/>
                <w:lang w:val="en-ID"/>
              </w:rPr>
              <w:t>Januari</w:t>
            </w:r>
            <w:proofErr w:type="spellEnd"/>
            <w:r w:rsidRPr="006C725B">
              <w:rPr>
                <w:rFonts w:ascii="Bookman Old Style" w:hAnsi="Bookman Old Style"/>
                <w:sz w:val="24"/>
                <w:szCs w:val="24"/>
                <w:lang w:val="en-ID"/>
              </w:rPr>
              <w:t xml:space="preserve"> 2025 - 31 </w:t>
            </w:r>
            <w:proofErr w:type="spellStart"/>
            <w:r w:rsidRPr="006C725B">
              <w:rPr>
                <w:rFonts w:ascii="Bookman Old Style" w:hAnsi="Bookman Old Style"/>
                <w:sz w:val="24"/>
                <w:szCs w:val="24"/>
                <w:lang w:val="en-ID"/>
              </w:rPr>
              <w:t>Desember</w:t>
            </w:r>
            <w:proofErr w:type="spellEnd"/>
            <w:r w:rsidRPr="006C725B">
              <w:rPr>
                <w:rFonts w:ascii="Bookman Old Style" w:hAnsi="Bookman Old Style"/>
                <w:sz w:val="24"/>
                <w:szCs w:val="24"/>
                <w:lang w:val="en-ID"/>
              </w:rPr>
              <w:t xml:space="preserve"> 2025</w:t>
            </w:r>
          </w:p>
        </w:tc>
      </w:tr>
      <w:tr w:rsidR="006C725B" w:rsidRPr="006C725B" w14:paraId="2F5B10BD" w14:textId="77777777" w:rsidTr="00F83767">
        <w:tc>
          <w:tcPr>
            <w:tcW w:w="572" w:type="dxa"/>
            <w:tcMar>
              <w:top w:w="150" w:type="dxa"/>
              <w:left w:w="0" w:type="dxa"/>
              <w:bottom w:w="150" w:type="dxa"/>
              <w:right w:w="240" w:type="dxa"/>
            </w:tcMar>
            <w:vAlign w:val="center"/>
            <w:hideMark/>
          </w:tcPr>
          <w:p w14:paraId="09B413E3"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10</w:t>
            </w:r>
          </w:p>
        </w:tc>
        <w:tc>
          <w:tcPr>
            <w:tcW w:w="3119" w:type="dxa"/>
            <w:tcMar>
              <w:top w:w="150" w:type="dxa"/>
              <w:left w:w="240" w:type="dxa"/>
              <w:bottom w:w="150" w:type="dxa"/>
              <w:right w:w="240" w:type="dxa"/>
            </w:tcMar>
            <w:vAlign w:val="center"/>
            <w:hideMark/>
          </w:tcPr>
          <w:p w14:paraId="5C6B9DD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Waktu Penerapan Awal Inovasi Daerah</w:t>
            </w:r>
          </w:p>
        </w:tc>
        <w:tc>
          <w:tcPr>
            <w:tcW w:w="5528" w:type="dxa"/>
            <w:tcMar>
              <w:top w:w="150" w:type="dxa"/>
              <w:left w:w="240" w:type="dxa"/>
              <w:bottom w:w="150" w:type="dxa"/>
              <w:right w:w="0" w:type="dxa"/>
            </w:tcMar>
            <w:vAlign w:val="center"/>
            <w:hideMark/>
          </w:tcPr>
          <w:p w14:paraId="2792372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1 </w:t>
            </w:r>
            <w:proofErr w:type="spellStart"/>
            <w:r w:rsidRPr="006C725B">
              <w:rPr>
                <w:rFonts w:ascii="Bookman Old Style" w:hAnsi="Bookman Old Style"/>
                <w:sz w:val="24"/>
                <w:szCs w:val="24"/>
                <w:lang w:val="en-ID"/>
              </w:rPr>
              <w:t>Januari</w:t>
            </w:r>
            <w:proofErr w:type="spellEnd"/>
            <w:r w:rsidRPr="006C725B">
              <w:rPr>
                <w:rFonts w:ascii="Bookman Old Style" w:hAnsi="Bookman Old Style"/>
                <w:sz w:val="24"/>
                <w:szCs w:val="24"/>
                <w:lang w:val="en-ID"/>
              </w:rPr>
              <w:t xml:space="preserve"> 2026</w:t>
            </w:r>
          </w:p>
        </w:tc>
      </w:tr>
      <w:tr w:rsidR="006C725B" w:rsidRPr="006C725B" w14:paraId="0C771B8B" w14:textId="77777777" w:rsidTr="00F83767">
        <w:tc>
          <w:tcPr>
            <w:tcW w:w="572" w:type="dxa"/>
            <w:tcMar>
              <w:top w:w="150" w:type="dxa"/>
              <w:left w:w="0" w:type="dxa"/>
              <w:bottom w:w="150" w:type="dxa"/>
              <w:right w:w="240" w:type="dxa"/>
            </w:tcMar>
            <w:vAlign w:val="center"/>
            <w:hideMark/>
          </w:tcPr>
          <w:p w14:paraId="539DEB44"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lastRenderedPageBreak/>
              <w:t>11</w:t>
            </w:r>
          </w:p>
        </w:tc>
        <w:tc>
          <w:tcPr>
            <w:tcW w:w="3119" w:type="dxa"/>
            <w:tcMar>
              <w:top w:w="150" w:type="dxa"/>
              <w:left w:w="240" w:type="dxa"/>
              <w:bottom w:w="150" w:type="dxa"/>
              <w:right w:w="240" w:type="dxa"/>
            </w:tcMar>
            <w:vAlign w:val="center"/>
            <w:hideMark/>
          </w:tcPr>
          <w:p w14:paraId="6C5769E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Waktu Pengembangan Terbaru Inovasi Daerah</w:t>
            </w:r>
          </w:p>
        </w:tc>
        <w:tc>
          <w:tcPr>
            <w:tcW w:w="5528" w:type="dxa"/>
            <w:tcMar>
              <w:top w:w="150" w:type="dxa"/>
              <w:left w:w="240" w:type="dxa"/>
              <w:bottom w:w="150" w:type="dxa"/>
              <w:right w:w="0" w:type="dxa"/>
            </w:tcMar>
            <w:vAlign w:val="center"/>
            <w:hideMark/>
          </w:tcPr>
          <w:p w14:paraId="70872A8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1 </w:t>
            </w:r>
            <w:proofErr w:type="spellStart"/>
            <w:r w:rsidRPr="006C725B">
              <w:rPr>
                <w:rFonts w:ascii="Bookman Old Style" w:hAnsi="Bookman Old Style"/>
                <w:sz w:val="24"/>
                <w:szCs w:val="24"/>
                <w:lang w:val="en-ID"/>
              </w:rPr>
              <w:t>Tahun</w:t>
            </w:r>
            <w:proofErr w:type="spellEnd"/>
          </w:p>
        </w:tc>
      </w:tr>
      <w:tr w:rsidR="006C725B" w:rsidRPr="006C725B" w14:paraId="50A92F2A" w14:textId="77777777" w:rsidTr="00F83767">
        <w:tc>
          <w:tcPr>
            <w:tcW w:w="572" w:type="dxa"/>
            <w:tcMar>
              <w:top w:w="150" w:type="dxa"/>
              <w:left w:w="0" w:type="dxa"/>
              <w:bottom w:w="150" w:type="dxa"/>
              <w:right w:w="240" w:type="dxa"/>
            </w:tcMar>
            <w:vAlign w:val="center"/>
            <w:hideMark/>
          </w:tcPr>
          <w:p w14:paraId="50685446"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12</w:t>
            </w:r>
          </w:p>
        </w:tc>
        <w:tc>
          <w:tcPr>
            <w:tcW w:w="3119" w:type="dxa"/>
            <w:tcMar>
              <w:top w:w="150" w:type="dxa"/>
              <w:left w:w="240" w:type="dxa"/>
              <w:bottom w:w="150" w:type="dxa"/>
              <w:right w:w="240" w:type="dxa"/>
            </w:tcMar>
            <w:vAlign w:val="center"/>
            <w:hideMark/>
          </w:tcPr>
          <w:p w14:paraId="4D75E4C9"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Sertifikat</w:t>
            </w:r>
            <w:proofErr w:type="spellEnd"/>
            <w:r w:rsidRPr="006C725B">
              <w:rPr>
                <w:rFonts w:ascii="Bookman Old Style" w:hAnsi="Bookman Old Style"/>
                <w:b/>
                <w:bCs/>
                <w:sz w:val="24"/>
                <w:szCs w:val="24"/>
                <w:lang w:val="en-ID"/>
              </w:rPr>
              <w:t xml:space="preserve"> HAKI</w:t>
            </w:r>
          </w:p>
        </w:tc>
        <w:tc>
          <w:tcPr>
            <w:tcW w:w="5528" w:type="dxa"/>
            <w:tcMar>
              <w:top w:w="150" w:type="dxa"/>
              <w:left w:w="240" w:type="dxa"/>
              <w:bottom w:w="150" w:type="dxa"/>
              <w:right w:w="0" w:type="dxa"/>
            </w:tcMar>
            <w:vAlign w:val="center"/>
            <w:hideMark/>
          </w:tcPr>
          <w:p w14:paraId="3ED6C750"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Belum </w:t>
            </w:r>
            <w:proofErr w:type="spellStart"/>
            <w:r w:rsidRPr="006C725B">
              <w:rPr>
                <w:rFonts w:ascii="Bookman Old Style" w:hAnsi="Bookman Old Style"/>
                <w:sz w:val="24"/>
                <w:szCs w:val="24"/>
                <w:lang w:val="en-ID"/>
              </w:rPr>
              <w:t>ada</w:t>
            </w:r>
            <w:proofErr w:type="spellEnd"/>
            <w:r w:rsidRPr="006C725B">
              <w:rPr>
                <w:rFonts w:ascii="Bookman Old Style" w:hAnsi="Bookman Old Style"/>
                <w:sz w:val="24"/>
                <w:szCs w:val="24"/>
                <w:lang w:val="en-ID"/>
              </w:rPr>
              <w:t xml:space="preserve"> pada </w:t>
            </w:r>
            <w:proofErr w:type="spellStart"/>
            <w:r w:rsidRPr="006C725B">
              <w:rPr>
                <w:rFonts w:ascii="Bookman Old Style" w:hAnsi="Bookman Old Style"/>
                <w:sz w:val="24"/>
                <w:szCs w:val="24"/>
                <w:lang w:val="en-ID"/>
              </w:rPr>
              <w:t>tahap</w:t>
            </w:r>
            <w:proofErr w:type="spellEnd"/>
            <w:r w:rsidRPr="006C725B">
              <w:rPr>
                <w:rFonts w:ascii="Bookman Old Style" w:hAnsi="Bookman Old Style"/>
                <w:sz w:val="24"/>
                <w:szCs w:val="24"/>
                <w:lang w:val="en-ID"/>
              </w:rPr>
              <w:t xml:space="preserve"> uji </w:t>
            </w:r>
            <w:proofErr w:type="spellStart"/>
            <w:r w:rsidRPr="006C725B">
              <w:rPr>
                <w:rFonts w:ascii="Bookman Old Style" w:hAnsi="Bookman Old Style"/>
                <w:sz w:val="24"/>
                <w:szCs w:val="24"/>
                <w:lang w:val="en-ID"/>
              </w:rPr>
              <w:t>coba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diusulkan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setelah</w:t>
            </w:r>
            <w:proofErr w:type="spellEnd"/>
            <w:r w:rsidRPr="006C725B">
              <w:rPr>
                <w:rFonts w:ascii="Bookman Old Style" w:hAnsi="Bookman Old Style"/>
                <w:sz w:val="24"/>
                <w:szCs w:val="24"/>
                <w:lang w:val="en-ID"/>
              </w:rPr>
              <w:t xml:space="preserve"> model </w:t>
            </w:r>
            <w:proofErr w:type="spellStart"/>
            <w:r w:rsidRPr="006C725B">
              <w:rPr>
                <w:rFonts w:ascii="Bookman Old Style" w:hAnsi="Bookman Old Style"/>
                <w:sz w:val="24"/>
                <w:szCs w:val="24"/>
                <w:lang w:val="en-ID"/>
              </w:rPr>
              <w:t>inovasi</w:t>
            </w:r>
            <w:proofErr w:type="spellEnd"/>
            <w:r w:rsidRPr="006C725B">
              <w:rPr>
                <w:rFonts w:ascii="Bookman Old Style" w:hAnsi="Bookman Old Style"/>
                <w:sz w:val="24"/>
                <w:szCs w:val="24"/>
                <w:lang w:val="en-ID"/>
              </w:rPr>
              <w:t xml:space="preserve"> final dan </w:t>
            </w:r>
            <w:proofErr w:type="spellStart"/>
            <w:r w:rsidRPr="006C725B">
              <w:rPr>
                <w:rFonts w:ascii="Bookman Old Style" w:hAnsi="Bookman Old Style"/>
                <w:sz w:val="24"/>
                <w:szCs w:val="24"/>
                <w:lang w:val="en-ID"/>
              </w:rPr>
              <w:t>diterapkan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secara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lebih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luas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ketentuan</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berlaku</w:t>
            </w:r>
            <w:proofErr w:type="spellEnd"/>
          </w:p>
        </w:tc>
      </w:tr>
      <w:tr w:rsidR="006C725B" w:rsidRPr="006C725B" w14:paraId="74A1D599" w14:textId="77777777" w:rsidTr="00F83767">
        <w:tc>
          <w:tcPr>
            <w:tcW w:w="572" w:type="dxa"/>
            <w:tcMar>
              <w:top w:w="150" w:type="dxa"/>
              <w:left w:w="0" w:type="dxa"/>
              <w:bottom w:w="150" w:type="dxa"/>
              <w:right w:w="240" w:type="dxa"/>
            </w:tcMar>
            <w:vAlign w:val="center"/>
            <w:hideMark/>
          </w:tcPr>
          <w:p w14:paraId="058335B4" w14:textId="77777777" w:rsidR="006C725B" w:rsidRPr="006C725B" w:rsidRDefault="006C725B" w:rsidP="00F83767">
            <w:pPr>
              <w:ind w:right="-182"/>
              <w:jc w:val="center"/>
              <w:rPr>
                <w:rFonts w:ascii="Bookman Old Style" w:hAnsi="Bookman Old Style"/>
                <w:sz w:val="24"/>
                <w:szCs w:val="24"/>
                <w:lang w:val="en-ID"/>
              </w:rPr>
            </w:pPr>
            <w:r w:rsidRPr="006C725B">
              <w:rPr>
                <w:rFonts w:ascii="Bookman Old Style" w:hAnsi="Bookman Old Style"/>
                <w:sz w:val="24"/>
                <w:szCs w:val="24"/>
                <w:lang w:val="en-ID"/>
              </w:rPr>
              <w:t>13</w:t>
            </w:r>
          </w:p>
        </w:tc>
        <w:tc>
          <w:tcPr>
            <w:tcW w:w="3119" w:type="dxa"/>
            <w:tcMar>
              <w:top w:w="150" w:type="dxa"/>
              <w:left w:w="240" w:type="dxa"/>
              <w:bottom w:w="150" w:type="dxa"/>
              <w:right w:w="240" w:type="dxa"/>
            </w:tcMar>
            <w:vAlign w:val="center"/>
            <w:hideMark/>
          </w:tcPr>
          <w:p w14:paraId="15AFECE5"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Penghargaan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atas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Inovasi</w:t>
            </w:r>
            <w:proofErr w:type="spellEnd"/>
            <w:r w:rsidRPr="006C725B">
              <w:rPr>
                <w:rFonts w:ascii="Bookman Old Style" w:hAnsi="Bookman Old Style"/>
                <w:b/>
                <w:bCs/>
                <w:sz w:val="24"/>
                <w:szCs w:val="24"/>
                <w:lang w:val="en-ID"/>
              </w:rPr>
              <w:t xml:space="preserve"> Daerah</w:t>
            </w:r>
          </w:p>
        </w:tc>
        <w:tc>
          <w:tcPr>
            <w:tcW w:w="5528" w:type="dxa"/>
            <w:tcMar>
              <w:top w:w="150" w:type="dxa"/>
              <w:left w:w="240" w:type="dxa"/>
              <w:bottom w:w="150" w:type="dxa"/>
              <w:right w:w="0" w:type="dxa"/>
            </w:tcMar>
            <w:vAlign w:val="center"/>
            <w:hideMark/>
          </w:tcPr>
          <w:p w14:paraId="191FD10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Belum ada; inovasi masih pada tahap uji coba</w:t>
            </w:r>
          </w:p>
        </w:tc>
      </w:tr>
    </w:tbl>
    <w:p w14:paraId="7F8C3E4C" w14:textId="37CA637E" w:rsidR="006C725B" w:rsidRDefault="006C725B" w:rsidP="006C725B">
      <w:pPr>
        <w:rPr>
          <w:rFonts w:ascii="Bookman Old Style" w:hAnsi="Bookman Old Style"/>
          <w:sz w:val="24"/>
          <w:szCs w:val="24"/>
          <w:lang w:val="en-ID"/>
        </w:rPr>
      </w:pPr>
    </w:p>
    <w:p w14:paraId="410BB701" w14:textId="77777777" w:rsidR="00F83767" w:rsidRDefault="00F83767" w:rsidP="006C725B">
      <w:pPr>
        <w:rPr>
          <w:rFonts w:ascii="Bookman Old Style" w:hAnsi="Bookman Old Style"/>
          <w:sz w:val="24"/>
          <w:szCs w:val="24"/>
          <w:lang w:val="en-ID"/>
        </w:rPr>
      </w:pPr>
    </w:p>
    <w:p w14:paraId="1B35ACEE" w14:textId="77777777" w:rsidR="00F83767" w:rsidRDefault="00F83767" w:rsidP="006C725B">
      <w:pPr>
        <w:rPr>
          <w:rFonts w:ascii="Bookman Old Style" w:hAnsi="Bookman Old Style"/>
          <w:sz w:val="24"/>
          <w:szCs w:val="24"/>
          <w:lang w:val="en-ID"/>
        </w:rPr>
      </w:pPr>
    </w:p>
    <w:p w14:paraId="7EBB6F4C" w14:textId="77777777" w:rsidR="00F83767" w:rsidRDefault="00F83767" w:rsidP="006C725B">
      <w:pPr>
        <w:rPr>
          <w:rFonts w:ascii="Bookman Old Style" w:hAnsi="Bookman Old Style"/>
          <w:sz w:val="24"/>
          <w:szCs w:val="24"/>
          <w:lang w:val="en-ID"/>
        </w:rPr>
      </w:pPr>
    </w:p>
    <w:p w14:paraId="46AE861A" w14:textId="77777777" w:rsidR="00F83767" w:rsidRDefault="00F83767" w:rsidP="006C725B">
      <w:pPr>
        <w:rPr>
          <w:rFonts w:ascii="Bookman Old Style" w:hAnsi="Bookman Old Style"/>
          <w:sz w:val="24"/>
          <w:szCs w:val="24"/>
          <w:lang w:val="en-ID"/>
        </w:rPr>
      </w:pPr>
    </w:p>
    <w:p w14:paraId="3BECF8AE" w14:textId="77777777" w:rsidR="00F83767" w:rsidRDefault="00F83767" w:rsidP="006C725B">
      <w:pPr>
        <w:rPr>
          <w:rFonts w:ascii="Bookman Old Style" w:hAnsi="Bookman Old Style"/>
          <w:sz w:val="24"/>
          <w:szCs w:val="24"/>
          <w:lang w:val="en-ID"/>
        </w:rPr>
      </w:pPr>
    </w:p>
    <w:p w14:paraId="448AF7CC" w14:textId="77777777" w:rsidR="00F83767" w:rsidRDefault="00F83767" w:rsidP="006C725B">
      <w:pPr>
        <w:rPr>
          <w:rFonts w:ascii="Bookman Old Style" w:hAnsi="Bookman Old Style"/>
          <w:sz w:val="24"/>
          <w:szCs w:val="24"/>
          <w:lang w:val="en-ID"/>
        </w:rPr>
      </w:pPr>
    </w:p>
    <w:p w14:paraId="1BCC26EC" w14:textId="77777777" w:rsidR="00F83767" w:rsidRDefault="00F83767" w:rsidP="006C725B">
      <w:pPr>
        <w:rPr>
          <w:rFonts w:ascii="Bookman Old Style" w:hAnsi="Bookman Old Style"/>
          <w:sz w:val="24"/>
          <w:szCs w:val="24"/>
          <w:lang w:val="en-ID"/>
        </w:rPr>
      </w:pPr>
    </w:p>
    <w:p w14:paraId="03B3A8EE" w14:textId="77777777" w:rsidR="00F83767" w:rsidRDefault="00F83767" w:rsidP="006C725B">
      <w:pPr>
        <w:rPr>
          <w:rFonts w:ascii="Bookman Old Style" w:hAnsi="Bookman Old Style"/>
          <w:sz w:val="24"/>
          <w:szCs w:val="24"/>
          <w:lang w:val="en-ID"/>
        </w:rPr>
      </w:pPr>
    </w:p>
    <w:p w14:paraId="0DC703EC" w14:textId="77777777" w:rsidR="00F83767" w:rsidRDefault="00F83767" w:rsidP="006C725B">
      <w:pPr>
        <w:rPr>
          <w:rFonts w:ascii="Bookman Old Style" w:hAnsi="Bookman Old Style"/>
          <w:sz w:val="24"/>
          <w:szCs w:val="24"/>
          <w:lang w:val="en-ID"/>
        </w:rPr>
      </w:pPr>
    </w:p>
    <w:p w14:paraId="1D0E98BF" w14:textId="77777777" w:rsidR="00F83767" w:rsidRDefault="00F83767" w:rsidP="006C725B">
      <w:pPr>
        <w:rPr>
          <w:rFonts w:ascii="Bookman Old Style" w:hAnsi="Bookman Old Style"/>
          <w:sz w:val="24"/>
          <w:szCs w:val="24"/>
          <w:lang w:val="en-ID"/>
        </w:rPr>
      </w:pPr>
    </w:p>
    <w:p w14:paraId="1EB46C39" w14:textId="77777777" w:rsidR="00F83767" w:rsidRDefault="00F83767" w:rsidP="006C725B">
      <w:pPr>
        <w:rPr>
          <w:rFonts w:ascii="Bookman Old Style" w:hAnsi="Bookman Old Style"/>
          <w:sz w:val="24"/>
          <w:szCs w:val="24"/>
          <w:lang w:val="en-ID"/>
        </w:rPr>
      </w:pPr>
    </w:p>
    <w:p w14:paraId="014C563C" w14:textId="77777777" w:rsidR="00F83767" w:rsidRDefault="00F83767" w:rsidP="006C725B">
      <w:pPr>
        <w:rPr>
          <w:rFonts w:ascii="Bookman Old Style" w:hAnsi="Bookman Old Style"/>
          <w:sz w:val="24"/>
          <w:szCs w:val="24"/>
          <w:lang w:val="en-ID"/>
        </w:rPr>
      </w:pPr>
    </w:p>
    <w:p w14:paraId="34EE3F21" w14:textId="77777777" w:rsidR="00F83767" w:rsidRDefault="00F83767" w:rsidP="006C725B">
      <w:pPr>
        <w:rPr>
          <w:rFonts w:ascii="Bookman Old Style" w:hAnsi="Bookman Old Style"/>
          <w:sz w:val="24"/>
          <w:szCs w:val="24"/>
          <w:lang w:val="en-ID"/>
        </w:rPr>
      </w:pPr>
    </w:p>
    <w:p w14:paraId="568F532C" w14:textId="77777777" w:rsidR="00F83767" w:rsidRDefault="00F83767" w:rsidP="006C725B">
      <w:pPr>
        <w:rPr>
          <w:rFonts w:ascii="Bookman Old Style" w:hAnsi="Bookman Old Style"/>
          <w:sz w:val="24"/>
          <w:szCs w:val="24"/>
          <w:lang w:val="en-ID"/>
        </w:rPr>
        <w:sectPr w:rsidR="00F83767" w:rsidSect="00E96B64">
          <w:pgSz w:w="11906" w:h="16838" w:code="9"/>
          <w:pgMar w:top="1440" w:right="1558" w:bottom="1440" w:left="1559" w:header="709" w:footer="709" w:gutter="0"/>
          <w:cols w:space="708"/>
          <w:docGrid w:linePitch="360"/>
        </w:sectPr>
      </w:pPr>
    </w:p>
    <w:p w14:paraId="423EE338"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lastRenderedPageBreak/>
        <w:t>B. SUB KEGIATAN INOVASI DALAM GASS</w:t>
      </w:r>
    </w:p>
    <w:p w14:paraId="019FADB2"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Tabel 3. Sub Kegiatan Inovasi yang Tergabung dalam Gerak Aksi Sehat Setara (GASS)</w:t>
      </w:r>
    </w:p>
    <w:tbl>
      <w:tblPr>
        <w:tblW w:w="14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57"/>
        <w:gridCol w:w="1858"/>
        <w:gridCol w:w="2410"/>
        <w:gridCol w:w="2410"/>
        <w:gridCol w:w="3118"/>
        <w:gridCol w:w="3119"/>
        <w:gridCol w:w="993"/>
      </w:tblGrid>
      <w:tr w:rsidR="00F83767" w:rsidRPr="006C725B" w14:paraId="238697E3" w14:textId="77777777" w:rsidTr="00F83767">
        <w:trPr>
          <w:tblHeader/>
        </w:trPr>
        <w:tc>
          <w:tcPr>
            <w:tcW w:w="557" w:type="dxa"/>
            <w:tcMar>
              <w:top w:w="150" w:type="dxa"/>
              <w:left w:w="0" w:type="dxa"/>
              <w:bottom w:w="150" w:type="dxa"/>
              <w:right w:w="240" w:type="dxa"/>
            </w:tcMar>
            <w:vAlign w:val="center"/>
            <w:hideMark/>
          </w:tcPr>
          <w:p w14:paraId="65D72AAD" w14:textId="4E22542E" w:rsidR="006C725B" w:rsidRPr="006C725B" w:rsidRDefault="00F83767" w:rsidP="00F83767">
            <w:pPr>
              <w:ind w:right="-427"/>
              <w:rPr>
                <w:rFonts w:ascii="Bookman Old Style" w:hAnsi="Bookman Old Style"/>
                <w:sz w:val="24"/>
                <w:szCs w:val="24"/>
                <w:lang w:val="en-ID"/>
              </w:rPr>
            </w:pPr>
            <w:r>
              <w:rPr>
                <w:rFonts w:ascii="Bookman Old Style" w:hAnsi="Bookman Old Style"/>
                <w:sz w:val="24"/>
                <w:szCs w:val="24"/>
                <w:lang w:val="en-ID"/>
              </w:rPr>
              <w:t xml:space="preserve"> </w:t>
            </w:r>
            <w:r w:rsidR="006C725B" w:rsidRPr="006C725B">
              <w:rPr>
                <w:rFonts w:ascii="Bookman Old Style" w:hAnsi="Bookman Old Style"/>
                <w:sz w:val="24"/>
                <w:szCs w:val="24"/>
                <w:lang w:val="en-ID"/>
              </w:rPr>
              <w:t>No</w:t>
            </w:r>
          </w:p>
        </w:tc>
        <w:tc>
          <w:tcPr>
            <w:tcW w:w="1858" w:type="dxa"/>
            <w:tcMar>
              <w:top w:w="150" w:type="dxa"/>
              <w:left w:w="240" w:type="dxa"/>
              <w:bottom w:w="150" w:type="dxa"/>
              <w:right w:w="240" w:type="dxa"/>
            </w:tcMar>
            <w:vAlign w:val="center"/>
            <w:hideMark/>
          </w:tcPr>
          <w:p w14:paraId="0A8D24B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Program</w:t>
            </w:r>
          </w:p>
        </w:tc>
        <w:tc>
          <w:tcPr>
            <w:tcW w:w="2410" w:type="dxa"/>
            <w:tcMar>
              <w:top w:w="150" w:type="dxa"/>
              <w:left w:w="240" w:type="dxa"/>
              <w:bottom w:w="150" w:type="dxa"/>
              <w:right w:w="240" w:type="dxa"/>
            </w:tcMar>
            <w:vAlign w:val="center"/>
            <w:hideMark/>
          </w:tcPr>
          <w:p w14:paraId="63C634B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Nama </w:t>
            </w:r>
            <w:proofErr w:type="spellStart"/>
            <w:r w:rsidRPr="006C725B">
              <w:rPr>
                <w:rFonts w:ascii="Bookman Old Style" w:hAnsi="Bookman Old Style"/>
                <w:sz w:val="24"/>
                <w:szCs w:val="24"/>
                <w:lang w:val="en-ID"/>
              </w:rPr>
              <w:t>Inovasi</w:t>
            </w:r>
            <w:proofErr w:type="spellEnd"/>
          </w:p>
        </w:tc>
        <w:tc>
          <w:tcPr>
            <w:tcW w:w="2410" w:type="dxa"/>
            <w:tcMar>
              <w:top w:w="150" w:type="dxa"/>
              <w:left w:w="240" w:type="dxa"/>
              <w:bottom w:w="150" w:type="dxa"/>
              <w:right w:w="240" w:type="dxa"/>
            </w:tcMar>
            <w:vAlign w:val="center"/>
            <w:hideMark/>
          </w:tcPr>
          <w:p w14:paraId="45E0CE62"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Tujuan</w:t>
            </w:r>
            <w:proofErr w:type="spellEnd"/>
          </w:p>
        </w:tc>
        <w:tc>
          <w:tcPr>
            <w:tcW w:w="3118" w:type="dxa"/>
            <w:tcMar>
              <w:top w:w="150" w:type="dxa"/>
              <w:left w:w="240" w:type="dxa"/>
              <w:bottom w:w="150" w:type="dxa"/>
              <w:right w:w="240" w:type="dxa"/>
            </w:tcMar>
            <w:vAlign w:val="center"/>
            <w:hideMark/>
          </w:tcPr>
          <w:p w14:paraId="5C5A5C24"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Sasaran</w:t>
            </w:r>
            <w:proofErr w:type="spellEnd"/>
          </w:p>
        </w:tc>
        <w:tc>
          <w:tcPr>
            <w:tcW w:w="3119" w:type="dxa"/>
            <w:tcMar>
              <w:top w:w="150" w:type="dxa"/>
              <w:left w:w="240" w:type="dxa"/>
              <w:bottom w:w="150" w:type="dxa"/>
              <w:right w:w="240" w:type="dxa"/>
            </w:tcMar>
            <w:vAlign w:val="center"/>
            <w:hideMark/>
          </w:tcPr>
          <w:p w14:paraId="118DC96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Konsep</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Inovasi</w:t>
            </w:r>
            <w:proofErr w:type="spellEnd"/>
          </w:p>
        </w:tc>
        <w:tc>
          <w:tcPr>
            <w:tcW w:w="993" w:type="dxa"/>
            <w:tcMar>
              <w:top w:w="150" w:type="dxa"/>
              <w:left w:w="240" w:type="dxa"/>
              <w:bottom w:w="150" w:type="dxa"/>
              <w:right w:w="240" w:type="dxa"/>
            </w:tcMar>
            <w:vAlign w:val="center"/>
            <w:hideMark/>
          </w:tcPr>
          <w:p w14:paraId="0774B66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Ket.</w:t>
            </w:r>
          </w:p>
        </w:tc>
      </w:tr>
      <w:tr w:rsidR="00F83767" w:rsidRPr="006C725B" w14:paraId="64F27D89" w14:textId="77777777" w:rsidTr="00F83767">
        <w:tc>
          <w:tcPr>
            <w:tcW w:w="557" w:type="dxa"/>
            <w:tcMar>
              <w:top w:w="150" w:type="dxa"/>
              <w:left w:w="0" w:type="dxa"/>
              <w:bottom w:w="150" w:type="dxa"/>
              <w:right w:w="240" w:type="dxa"/>
            </w:tcMar>
            <w:hideMark/>
          </w:tcPr>
          <w:p w14:paraId="7D7DACB6" w14:textId="77777777" w:rsidR="006C725B" w:rsidRPr="006C725B" w:rsidRDefault="006C725B" w:rsidP="00F83767">
            <w:pPr>
              <w:ind w:right="-253"/>
              <w:jc w:val="center"/>
              <w:rPr>
                <w:rFonts w:ascii="Bookman Old Style" w:hAnsi="Bookman Old Style"/>
                <w:sz w:val="24"/>
                <w:szCs w:val="24"/>
                <w:lang w:val="en-ID"/>
              </w:rPr>
            </w:pPr>
            <w:r w:rsidRPr="006C725B">
              <w:rPr>
                <w:rFonts w:ascii="Bookman Old Style" w:hAnsi="Bookman Old Style"/>
                <w:b/>
                <w:bCs/>
                <w:sz w:val="24"/>
                <w:szCs w:val="24"/>
                <w:lang w:val="en-ID"/>
              </w:rPr>
              <w:t>1</w:t>
            </w:r>
          </w:p>
        </w:tc>
        <w:tc>
          <w:tcPr>
            <w:tcW w:w="1858" w:type="dxa"/>
            <w:tcMar>
              <w:top w:w="150" w:type="dxa"/>
              <w:left w:w="240" w:type="dxa"/>
              <w:bottom w:w="150" w:type="dxa"/>
              <w:right w:w="240" w:type="dxa"/>
            </w:tcMar>
            <w:hideMark/>
          </w:tcPr>
          <w:p w14:paraId="5957CCBC"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b/>
                <w:bCs/>
                <w:sz w:val="24"/>
                <w:szCs w:val="24"/>
                <w:lang w:val="en-ID"/>
              </w:rPr>
              <w:t>TB</w:t>
            </w:r>
          </w:p>
        </w:tc>
        <w:tc>
          <w:tcPr>
            <w:tcW w:w="2410" w:type="dxa"/>
            <w:tcMar>
              <w:top w:w="150" w:type="dxa"/>
              <w:left w:w="240" w:type="dxa"/>
              <w:bottom w:w="150" w:type="dxa"/>
              <w:right w:w="240" w:type="dxa"/>
            </w:tcMar>
            <w:hideMark/>
          </w:tcPr>
          <w:p w14:paraId="185623A3" w14:textId="288BD601" w:rsidR="006C725B" w:rsidRPr="006C725B" w:rsidRDefault="006C725B" w:rsidP="00F83767">
            <w:pPr>
              <w:rPr>
                <w:rFonts w:ascii="Bookman Old Style" w:hAnsi="Bookman Old Style"/>
                <w:sz w:val="24"/>
                <w:szCs w:val="24"/>
                <w:lang w:val="sv-SE"/>
              </w:rPr>
            </w:pPr>
            <w:r w:rsidRPr="006C725B">
              <w:rPr>
                <w:rFonts w:ascii="Bookman Old Style" w:hAnsi="Bookman Old Style"/>
                <w:b/>
                <w:bCs/>
                <w:sz w:val="24"/>
                <w:szCs w:val="24"/>
                <w:lang w:val="sv-SE"/>
              </w:rPr>
              <w:t>JEMPOL TB</w:t>
            </w:r>
            <w:r w:rsidR="00F83767">
              <w:rPr>
                <w:rFonts w:ascii="Bookman Old Style" w:hAnsi="Bookman Old Style"/>
                <w:sz w:val="24"/>
                <w:szCs w:val="24"/>
                <w:lang w:val="sv-SE"/>
              </w:rPr>
              <w:t xml:space="preserve">              </w:t>
            </w:r>
            <w:r w:rsidRPr="006C725B">
              <w:rPr>
                <w:rFonts w:ascii="Bookman Old Style" w:hAnsi="Bookman Old Style"/>
                <w:sz w:val="24"/>
                <w:szCs w:val="24"/>
                <w:lang w:val="sv-SE"/>
              </w:rPr>
              <w:t>(Jemput Bola Pasien TBC)</w:t>
            </w:r>
          </w:p>
        </w:tc>
        <w:tc>
          <w:tcPr>
            <w:tcW w:w="2410" w:type="dxa"/>
            <w:tcMar>
              <w:top w:w="150" w:type="dxa"/>
              <w:left w:w="240" w:type="dxa"/>
              <w:bottom w:w="150" w:type="dxa"/>
              <w:right w:w="240" w:type="dxa"/>
            </w:tcMar>
            <w:hideMark/>
          </w:tcPr>
          <w:p w14:paraId="3BA1E7CD"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Meningkatkan akses dan keberhasilan pengobatan TB melalui pelayanan jemput bola bagi penderita TB</w:t>
            </w:r>
          </w:p>
        </w:tc>
        <w:tc>
          <w:tcPr>
            <w:tcW w:w="3118" w:type="dxa"/>
            <w:tcMar>
              <w:top w:w="150" w:type="dxa"/>
              <w:left w:w="240" w:type="dxa"/>
              <w:bottom w:w="150" w:type="dxa"/>
              <w:right w:w="240" w:type="dxa"/>
            </w:tcMar>
            <w:hideMark/>
          </w:tcPr>
          <w:p w14:paraId="40E96CC7" w14:textId="77777777" w:rsidR="00F83767" w:rsidRDefault="006C725B" w:rsidP="00F83767">
            <w:pPr>
              <w:pStyle w:val="ListParagraph"/>
              <w:numPr>
                <w:ilvl w:val="0"/>
                <w:numId w:val="32"/>
              </w:numPr>
              <w:ind w:left="185" w:right="-99"/>
              <w:rPr>
                <w:rFonts w:ascii="Bookman Old Style" w:hAnsi="Bookman Old Style"/>
                <w:sz w:val="24"/>
                <w:szCs w:val="24"/>
                <w:lang w:val="sv-SE"/>
              </w:rPr>
            </w:pPr>
            <w:r w:rsidRPr="00F83767">
              <w:rPr>
                <w:rFonts w:ascii="Bookman Old Style" w:hAnsi="Bookman Old Style"/>
                <w:sz w:val="24"/>
                <w:szCs w:val="24"/>
                <w:lang w:val="sv-SE"/>
              </w:rPr>
              <w:t>Pasien TB aktif (fase intensif dan lanjutan)</w:t>
            </w:r>
          </w:p>
          <w:p w14:paraId="239E7217" w14:textId="77777777" w:rsidR="00F83767" w:rsidRDefault="006C725B" w:rsidP="00F83767">
            <w:pPr>
              <w:pStyle w:val="ListParagraph"/>
              <w:numPr>
                <w:ilvl w:val="0"/>
                <w:numId w:val="32"/>
              </w:numPr>
              <w:ind w:left="185" w:right="-99"/>
              <w:rPr>
                <w:rFonts w:ascii="Bookman Old Style" w:hAnsi="Bookman Old Style"/>
                <w:sz w:val="24"/>
                <w:szCs w:val="24"/>
                <w:lang w:val="sv-SE"/>
              </w:rPr>
            </w:pPr>
            <w:r w:rsidRPr="00F83767">
              <w:rPr>
                <w:rFonts w:ascii="Bookman Old Style" w:hAnsi="Bookman Old Style"/>
                <w:sz w:val="24"/>
                <w:szCs w:val="24"/>
                <w:lang w:val="sv-SE"/>
              </w:rPr>
              <w:t>Pasien TB dengan risiko putus berobat</w:t>
            </w:r>
          </w:p>
          <w:p w14:paraId="4D46772B" w14:textId="5DC9D933" w:rsidR="006C725B" w:rsidRPr="00F83767" w:rsidRDefault="006C725B" w:rsidP="00F83767">
            <w:pPr>
              <w:pStyle w:val="ListParagraph"/>
              <w:numPr>
                <w:ilvl w:val="0"/>
                <w:numId w:val="32"/>
              </w:numPr>
              <w:ind w:left="185" w:right="-99"/>
              <w:rPr>
                <w:rFonts w:ascii="Bookman Old Style" w:hAnsi="Bookman Old Style"/>
                <w:sz w:val="24"/>
                <w:szCs w:val="24"/>
                <w:lang w:val="sv-SE"/>
              </w:rPr>
            </w:pPr>
            <w:r w:rsidRPr="00F83767">
              <w:rPr>
                <w:rFonts w:ascii="Bookman Old Style" w:hAnsi="Bookman Old Style"/>
                <w:sz w:val="24"/>
                <w:szCs w:val="24"/>
                <w:lang w:val="sv-SE"/>
              </w:rPr>
              <w:t>Pasien TB lansia, disabilitas, atau keterbatasan transportasi 4. Kontak serumah pasien TB</w:t>
            </w:r>
          </w:p>
        </w:tc>
        <w:tc>
          <w:tcPr>
            <w:tcW w:w="3119" w:type="dxa"/>
            <w:tcMar>
              <w:top w:w="150" w:type="dxa"/>
              <w:left w:w="240" w:type="dxa"/>
              <w:bottom w:w="150" w:type="dxa"/>
              <w:right w:w="240" w:type="dxa"/>
            </w:tcMar>
            <w:hideMark/>
          </w:tcPr>
          <w:p w14:paraId="5697FED9" w14:textId="77777777" w:rsidR="00F83767" w:rsidRDefault="006C725B" w:rsidP="00F83767">
            <w:pPr>
              <w:rPr>
                <w:rFonts w:ascii="Bookman Old Style" w:hAnsi="Bookman Old Style"/>
                <w:sz w:val="24"/>
                <w:szCs w:val="24"/>
                <w:lang w:val="sv-SE"/>
              </w:rPr>
            </w:pPr>
            <w:r w:rsidRPr="006C725B">
              <w:rPr>
                <w:rFonts w:ascii="Bookman Old Style" w:hAnsi="Bookman Old Style"/>
                <w:b/>
                <w:bCs/>
                <w:sz w:val="24"/>
                <w:szCs w:val="24"/>
                <w:lang w:val="sv-SE"/>
              </w:rPr>
              <w:t>Jemput Bola Pasien:</w:t>
            </w:r>
            <w:r w:rsidRPr="006C725B">
              <w:rPr>
                <w:rFonts w:ascii="Bookman Old Style" w:hAnsi="Bookman Old Style"/>
                <w:sz w:val="24"/>
                <w:szCs w:val="24"/>
                <w:lang w:val="sv-SE"/>
              </w:rPr>
              <w:t> Tenaga kesehatan atau kader kesehatan turun langsung ke lapangan (pemukiman warga) untuk mencari, menemukan, dan merujuk suspek TBC. </w:t>
            </w:r>
          </w:p>
          <w:p w14:paraId="707A1DBA" w14:textId="77777777" w:rsidR="00F83767" w:rsidRDefault="006C725B" w:rsidP="00F83767">
            <w:pPr>
              <w:rPr>
                <w:rFonts w:ascii="Bookman Old Style" w:hAnsi="Bookman Old Style"/>
                <w:sz w:val="24"/>
                <w:szCs w:val="24"/>
                <w:lang w:val="sv-SE"/>
              </w:rPr>
            </w:pPr>
            <w:r w:rsidRPr="006C725B">
              <w:rPr>
                <w:rFonts w:ascii="Bookman Old Style" w:hAnsi="Bookman Old Style"/>
                <w:b/>
                <w:bCs/>
                <w:sz w:val="24"/>
                <w:szCs w:val="24"/>
                <w:lang w:val="sv-SE"/>
              </w:rPr>
              <w:t>Peningkatan Akses:</w:t>
            </w:r>
            <w:r w:rsidRPr="006C725B">
              <w:rPr>
                <w:rFonts w:ascii="Bookman Old Style" w:hAnsi="Bookman Old Style"/>
                <w:sz w:val="24"/>
                <w:szCs w:val="24"/>
                <w:lang w:val="sv-SE"/>
              </w:rPr>
              <w:t> Mempermudah akses bagi pasien yang terhambat geografis, fisik, atau sosial ekonomi untuk mendapatkan diagnosis dan pengobatan. </w:t>
            </w:r>
          </w:p>
          <w:p w14:paraId="23568257" w14:textId="2018BF93" w:rsidR="006C725B" w:rsidRPr="006C725B" w:rsidRDefault="006C725B" w:rsidP="00F83767">
            <w:pPr>
              <w:rPr>
                <w:rFonts w:ascii="Bookman Old Style" w:hAnsi="Bookman Old Style"/>
                <w:sz w:val="24"/>
                <w:szCs w:val="24"/>
                <w:lang w:val="sv-SE"/>
              </w:rPr>
            </w:pPr>
            <w:r w:rsidRPr="006C725B">
              <w:rPr>
                <w:rFonts w:ascii="Bookman Old Style" w:hAnsi="Bookman Old Style"/>
                <w:b/>
                <w:bCs/>
                <w:sz w:val="24"/>
                <w:szCs w:val="24"/>
                <w:lang w:val="sv-SE"/>
              </w:rPr>
              <w:lastRenderedPageBreak/>
              <w:t>Penguatan Pemantauan:</w:t>
            </w:r>
            <w:r w:rsidRPr="006C725B">
              <w:rPr>
                <w:rFonts w:ascii="Bookman Old Style" w:hAnsi="Bookman Old Style"/>
                <w:sz w:val="24"/>
                <w:szCs w:val="24"/>
                <w:lang w:val="sv-SE"/>
              </w:rPr>
              <w:t> Memastikan pasien TBC patuh meminum obat (pengawasan menelan obat) melalui kunjungan rumah.</w:t>
            </w:r>
          </w:p>
        </w:tc>
        <w:tc>
          <w:tcPr>
            <w:tcW w:w="993" w:type="dxa"/>
            <w:tcMar>
              <w:top w:w="150" w:type="dxa"/>
              <w:left w:w="240" w:type="dxa"/>
              <w:bottom w:w="150" w:type="dxa"/>
              <w:right w:w="0" w:type="dxa"/>
            </w:tcMar>
            <w:hideMark/>
          </w:tcPr>
          <w:p w14:paraId="48D315A7" w14:textId="77777777" w:rsidR="006C725B" w:rsidRPr="006C725B" w:rsidRDefault="006C725B" w:rsidP="00F83767">
            <w:pPr>
              <w:rPr>
                <w:rFonts w:ascii="Bookman Old Style" w:hAnsi="Bookman Old Style"/>
                <w:sz w:val="24"/>
                <w:szCs w:val="24"/>
                <w:lang w:val="sv-SE"/>
              </w:rPr>
            </w:pPr>
          </w:p>
        </w:tc>
      </w:tr>
      <w:tr w:rsidR="00F83767" w:rsidRPr="006C725B" w14:paraId="4ABD3B36" w14:textId="77777777" w:rsidTr="00F83767">
        <w:tc>
          <w:tcPr>
            <w:tcW w:w="557" w:type="dxa"/>
            <w:tcMar>
              <w:top w:w="150" w:type="dxa"/>
              <w:left w:w="0" w:type="dxa"/>
              <w:bottom w:w="150" w:type="dxa"/>
              <w:right w:w="240" w:type="dxa"/>
            </w:tcMar>
            <w:hideMark/>
          </w:tcPr>
          <w:p w14:paraId="45C6D0C1"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b/>
                <w:bCs/>
                <w:sz w:val="24"/>
                <w:szCs w:val="24"/>
                <w:lang w:val="en-ID"/>
              </w:rPr>
              <w:t>2</w:t>
            </w:r>
          </w:p>
        </w:tc>
        <w:tc>
          <w:tcPr>
            <w:tcW w:w="1858" w:type="dxa"/>
            <w:tcMar>
              <w:top w:w="150" w:type="dxa"/>
              <w:left w:w="240" w:type="dxa"/>
              <w:bottom w:w="150" w:type="dxa"/>
              <w:right w:w="240" w:type="dxa"/>
            </w:tcMar>
            <w:hideMark/>
          </w:tcPr>
          <w:p w14:paraId="774349BC"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b/>
                <w:bCs/>
                <w:sz w:val="24"/>
                <w:szCs w:val="24"/>
                <w:lang w:val="en-ID"/>
              </w:rPr>
              <w:t>HIV</w:t>
            </w:r>
          </w:p>
        </w:tc>
        <w:tc>
          <w:tcPr>
            <w:tcW w:w="2410" w:type="dxa"/>
            <w:tcMar>
              <w:top w:w="150" w:type="dxa"/>
              <w:left w:w="240" w:type="dxa"/>
              <w:bottom w:w="150" w:type="dxa"/>
              <w:right w:w="240" w:type="dxa"/>
            </w:tcMar>
            <w:hideMark/>
          </w:tcPr>
          <w:p w14:paraId="6B70B864" w14:textId="5BE9A19A" w:rsidR="006C725B" w:rsidRPr="006C725B" w:rsidRDefault="006C725B" w:rsidP="00F83767">
            <w:pPr>
              <w:ind w:left="-99" w:right="-244"/>
              <w:rPr>
                <w:rFonts w:ascii="Bookman Old Style" w:hAnsi="Bookman Old Style"/>
                <w:sz w:val="24"/>
                <w:szCs w:val="24"/>
                <w:lang w:val="sv-SE"/>
              </w:rPr>
            </w:pPr>
            <w:r w:rsidRPr="006C725B">
              <w:rPr>
                <w:rFonts w:ascii="Bookman Old Style" w:hAnsi="Bookman Old Style"/>
                <w:b/>
                <w:bCs/>
                <w:sz w:val="24"/>
                <w:szCs w:val="24"/>
                <w:lang w:val="sv-SE"/>
              </w:rPr>
              <w:t>GEPUK</w:t>
            </w:r>
            <w:r w:rsidR="00F83767">
              <w:rPr>
                <w:rFonts w:ascii="Bookman Old Style" w:hAnsi="Bookman Old Style"/>
                <w:b/>
                <w:bCs/>
                <w:sz w:val="24"/>
                <w:szCs w:val="24"/>
                <w:lang w:val="sv-SE"/>
              </w:rPr>
              <w:t xml:space="preserve"> </w:t>
            </w:r>
            <w:r w:rsidRPr="006C725B">
              <w:rPr>
                <w:rFonts w:ascii="Bookman Old Style" w:hAnsi="Bookman Old Style"/>
                <w:b/>
                <w:bCs/>
                <w:sz w:val="24"/>
                <w:szCs w:val="24"/>
                <w:lang w:val="sv-SE"/>
              </w:rPr>
              <w:t>HIV</w:t>
            </w:r>
            <w:r w:rsidR="00F83767">
              <w:rPr>
                <w:rFonts w:ascii="Bookman Old Style" w:hAnsi="Bookman Old Style"/>
                <w:b/>
                <w:bCs/>
                <w:sz w:val="24"/>
                <w:szCs w:val="24"/>
                <w:lang w:val="sv-SE"/>
              </w:rPr>
              <w:t xml:space="preserve">        </w:t>
            </w:r>
            <w:r w:rsidRPr="006C725B">
              <w:rPr>
                <w:rFonts w:ascii="Bookman Old Style" w:hAnsi="Bookman Old Style"/>
                <w:sz w:val="24"/>
                <w:szCs w:val="24"/>
                <w:lang w:val="sv-SE"/>
              </w:rPr>
              <w:t> (Gerakan Peduli IBU dan Keluarga - HIV)</w:t>
            </w:r>
          </w:p>
        </w:tc>
        <w:tc>
          <w:tcPr>
            <w:tcW w:w="2410" w:type="dxa"/>
            <w:tcMar>
              <w:top w:w="150" w:type="dxa"/>
              <w:left w:w="240" w:type="dxa"/>
              <w:bottom w:w="150" w:type="dxa"/>
              <w:right w:w="240" w:type="dxa"/>
            </w:tcMar>
            <w:hideMark/>
          </w:tcPr>
          <w:p w14:paraId="5E5EC159" w14:textId="77777777" w:rsidR="006C725B" w:rsidRPr="006C725B" w:rsidRDefault="006C725B" w:rsidP="00F83767">
            <w:pPr>
              <w:rPr>
                <w:rFonts w:ascii="Bookman Old Style" w:hAnsi="Bookman Old Style"/>
                <w:sz w:val="24"/>
                <w:szCs w:val="24"/>
                <w:lang w:val="sv-SE"/>
              </w:rPr>
            </w:pPr>
            <w:r w:rsidRPr="006C725B">
              <w:rPr>
                <w:rFonts w:ascii="Bookman Old Style" w:hAnsi="Bookman Old Style"/>
                <w:sz w:val="24"/>
                <w:szCs w:val="24"/>
                <w:lang w:val="sv-SE"/>
              </w:rPr>
              <w:t>Meningkatkan kualitas pelayanan kesehatan dan menurunkan angka kesakitan serta kematian akibat HIV/AIDS melalui pendekatan peduli ibu dan keluarga</w:t>
            </w:r>
          </w:p>
        </w:tc>
        <w:tc>
          <w:tcPr>
            <w:tcW w:w="3118" w:type="dxa"/>
            <w:tcMar>
              <w:top w:w="150" w:type="dxa"/>
              <w:left w:w="240" w:type="dxa"/>
              <w:bottom w:w="150" w:type="dxa"/>
              <w:right w:w="240" w:type="dxa"/>
            </w:tcMar>
            <w:hideMark/>
          </w:tcPr>
          <w:p w14:paraId="742C5842"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sz w:val="24"/>
                <w:szCs w:val="24"/>
                <w:lang w:val="sv-SE"/>
              </w:rPr>
              <w:t xml:space="preserve">1. Ibu hamil (skrining wajib/PMTCT) 2. Pasangan Ibu Hamil 3. Keluarga yang beresiko terinfeksi HIV 4. </w:t>
            </w:r>
            <w:r w:rsidRPr="006C725B">
              <w:rPr>
                <w:rFonts w:ascii="Bookman Old Style" w:hAnsi="Bookman Old Style"/>
                <w:sz w:val="24"/>
                <w:szCs w:val="24"/>
                <w:lang w:val="en-ID"/>
              </w:rPr>
              <w:t xml:space="preserve">Masyarakat </w:t>
            </w:r>
            <w:proofErr w:type="spellStart"/>
            <w:r w:rsidRPr="006C725B">
              <w:rPr>
                <w:rFonts w:ascii="Bookman Old Style" w:hAnsi="Bookman Old Style"/>
                <w:sz w:val="24"/>
                <w:szCs w:val="24"/>
                <w:lang w:val="en-ID"/>
              </w:rPr>
              <w:t>Umum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Edukasi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mengurangi</w:t>
            </w:r>
            <w:proofErr w:type="spellEnd"/>
            <w:r w:rsidRPr="006C725B">
              <w:rPr>
                <w:rFonts w:ascii="Bookman Old Style" w:hAnsi="Bookman Old Style"/>
                <w:sz w:val="24"/>
                <w:szCs w:val="24"/>
                <w:lang w:val="en-ID"/>
              </w:rPr>
              <w:t xml:space="preserve"> Stigma dan </w:t>
            </w:r>
            <w:proofErr w:type="spellStart"/>
            <w:r w:rsidRPr="006C725B">
              <w:rPr>
                <w:rFonts w:ascii="Bookman Old Style" w:hAnsi="Bookman Old Style"/>
                <w:sz w:val="24"/>
                <w:szCs w:val="24"/>
                <w:lang w:val="en-ID"/>
              </w:rPr>
              <w:t>diskriminasi</w:t>
            </w:r>
            <w:proofErr w:type="spellEnd"/>
            <w:r w:rsidRPr="006C725B">
              <w:rPr>
                <w:rFonts w:ascii="Bookman Old Style" w:hAnsi="Bookman Old Style"/>
                <w:sz w:val="24"/>
                <w:szCs w:val="24"/>
                <w:lang w:val="en-ID"/>
              </w:rPr>
              <w:t>)</w:t>
            </w:r>
          </w:p>
        </w:tc>
        <w:tc>
          <w:tcPr>
            <w:tcW w:w="3119" w:type="dxa"/>
            <w:tcMar>
              <w:top w:w="150" w:type="dxa"/>
              <w:left w:w="240" w:type="dxa"/>
              <w:bottom w:w="150" w:type="dxa"/>
              <w:right w:w="240" w:type="dxa"/>
            </w:tcMar>
            <w:hideMark/>
          </w:tcPr>
          <w:p w14:paraId="6442CF84" w14:textId="77777777" w:rsidR="006C725B" w:rsidRPr="006C725B" w:rsidRDefault="006C725B" w:rsidP="00F83767">
            <w:pPr>
              <w:rPr>
                <w:rFonts w:ascii="Bookman Old Style" w:hAnsi="Bookman Old Style"/>
                <w:sz w:val="24"/>
                <w:szCs w:val="24"/>
                <w:lang w:val="en-ID"/>
              </w:rPr>
            </w:pPr>
            <w:r w:rsidRPr="006C725B">
              <w:rPr>
                <w:rFonts w:ascii="Bookman Old Style" w:hAnsi="Bookman Old Style"/>
                <w:sz w:val="24"/>
                <w:szCs w:val="24"/>
                <w:lang w:val="sv-SE"/>
              </w:rPr>
              <w:t>1. Petugas Kesehatan melakukan pendekatan dan edukasi pada Keluarga, Ibu Hamil dan Pasangan Ibu Hamil, dan Masyarakat akan </w:t>
            </w:r>
            <w:r w:rsidRPr="006C725B">
              <w:rPr>
                <w:rFonts w:ascii="Bookman Old Style" w:hAnsi="Bookman Old Style"/>
                <w:b/>
                <w:bCs/>
                <w:sz w:val="24"/>
                <w:szCs w:val="24"/>
                <w:lang w:val="sv-SE"/>
              </w:rPr>
              <w:t>Pentingnya melakukan skrining.</w:t>
            </w:r>
            <w:r w:rsidRPr="006C725B">
              <w:rPr>
                <w:rFonts w:ascii="Bookman Old Style" w:hAnsi="Bookman Old Style"/>
                <w:sz w:val="24"/>
                <w:szCs w:val="24"/>
                <w:lang w:val="sv-SE"/>
              </w:rPr>
              <w:t xml:space="preserve"> 2. Keluarga berperan aktif dalam mendampingi ODHA (Orang Dengan </w:t>
            </w:r>
            <w:r w:rsidRPr="006C725B">
              <w:rPr>
                <w:rFonts w:ascii="Bookman Old Style" w:hAnsi="Bookman Old Style"/>
                <w:sz w:val="24"/>
                <w:szCs w:val="24"/>
                <w:lang w:val="sv-SE"/>
              </w:rPr>
              <w:lastRenderedPageBreak/>
              <w:t>HIV/AIDS) guna menghindari depresi, menjaga kepatuhan minum obat (ARV), dan mengurangi stigma berdasarkan kesepakatan yang dibangun. 3. </w:t>
            </w:r>
            <w:r w:rsidRPr="006C725B">
              <w:rPr>
                <w:rFonts w:ascii="Bookman Old Style" w:hAnsi="Bookman Old Style"/>
                <w:b/>
                <w:bCs/>
                <w:sz w:val="24"/>
                <w:szCs w:val="24"/>
                <w:lang w:val="sv-SE"/>
              </w:rPr>
              <w:t>Cakupan Layanan:</w:t>
            </w:r>
            <w:r w:rsidRPr="006C725B">
              <w:rPr>
                <w:rFonts w:ascii="Bookman Old Style" w:hAnsi="Bookman Old Style"/>
                <w:sz w:val="24"/>
                <w:szCs w:val="24"/>
                <w:lang w:val="sv-SE"/>
              </w:rPr>
              <w:t xml:space="preserve"> Perlunya peningkatan cakupan skrining HIV pada ibu hamil dan populasi berisiko lainnya. </w:t>
            </w:r>
            <w:r w:rsidRPr="006C725B">
              <w:rPr>
                <w:rFonts w:ascii="Bookman Old Style" w:hAnsi="Bookman Old Style"/>
                <w:sz w:val="24"/>
                <w:szCs w:val="24"/>
                <w:lang w:val="en-ID"/>
              </w:rPr>
              <w:t xml:space="preserve">4. GEPUK HIV </w:t>
            </w:r>
            <w:proofErr w:type="spellStart"/>
            <w:r w:rsidRPr="006C725B">
              <w:rPr>
                <w:rFonts w:ascii="Bookman Old Style" w:hAnsi="Bookman Old Style"/>
                <w:sz w:val="24"/>
                <w:szCs w:val="24"/>
                <w:lang w:val="en-ID"/>
              </w:rPr>
              <w:t>terintegrasi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antara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promotif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preventif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kuratif</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rehabilitatif</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memberikan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bermutu</w:t>
            </w:r>
            <w:proofErr w:type="spellEnd"/>
            <w:r w:rsidRPr="006C725B">
              <w:rPr>
                <w:rFonts w:ascii="Bookman Old Style" w:hAnsi="Bookman Old Style"/>
                <w:sz w:val="24"/>
                <w:szCs w:val="24"/>
                <w:lang w:val="en-ID"/>
              </w:rPr>
              <w:t>.</w:t>
            </w:r>
          </w:p>
        </w:tc>
        <w:tc>
          <w:tcPr>
            <w:tcW w:w="993" w:type="dxa"/>
            <w:tcMar>
              <w:top w:w="150" w:type="dxa"/>
              <w:left w:w="240" w:type="dxa"/>
              <w:bottom w:w="150" w:type="dxa"/>
              <w:right w:w="0" w:type="dxa"/>
            </w:tcMar>
            <w:vAlign w:val="center"/>
            <w:hideMark/>
          </w:tcPr>
          <w:p w14:paraId="721FD863" w14:textId="77777777" w:rsidR="006C725B" w:rsidRPr="006C725B" w:rsidRDefault="006C725B" w:rsidP="006C725B">
            <w:pPr>
              <w:rPr>
                <w:rFonts w:ascii="Bookman Old Style" w:hAnsi="Bookman Old Style"/>
                <w:sz w:val="24"/>
                <w:szCs w:val="24"/>
                <w:lang w:val="en-ID"/>
              </w:rPr>
            </w:pPr>
          </w:p>
        </w:tc>
      </w:tr>
      <w:tr w:rsidR="00F83767" w:rsidRPr="006C725B" w14:paraId="13F14BD6" w14:textId="77777777" w:rsidTr="002D2CEE">
        <w:tc>
          <w:tcPr>
            <w:tcW w:w="557" w:type="dxa"/>
            <w:tcMar>
              <w:top w:w="150" w:type="dxa"/>
              <w:left w:w="0" w:type="dxa"/>
              <w:bottom w:w="150" w:type="dxa"/>
              <w:right w:w="240" w:type="dxa"/>
            </w:tcMar>
            <w:hideMark/>
          </w:tcPr>
          <w:p w14:paraId="58955A29" w14:textId="77777777" w:rsidR="006C725B" w:rsidRPr="006C725B" w:rsidRDefault="006C725B" w:rsidP="002D2CEE">
            <w:pPr>
              <w:rPr>
                <w:rFonts w:ascii="Bookman Old Style" w:hAnsi="Bookman Old Style"/>
                <w:sz w:val="24"/>
                <w:szCs w:val="24"/>
                <w:lang w:val="en-ID"/>
              </w:rPr>
            </w:pPr>
            <w:r w:rsidRPr="006C725B">
              <w:rPr>
                <w:rFonts w:ascii="Bookman Old Style" w:hAnsi="Bookman Old Style"/>
                <w:b/>
                <w:bCs/>
                <w:sz w:val="24"/>
                <w:szCs w:val="24"/>
                <w:lang w:val="en-ID"/>
              </w:rPr>
              <w:lastRenderedPageBreak/>
              <w:t>3</w:t>
            </w:r>
          </w:p>
        </w:tc>
        <w:tc>
          <w:tcPr>
            <w:tcW w:w="1858" w:type="dxa"/>
            <w:tcMar>
              <w:top w:w="150" w:type="dxa"/>
              <w:left w:w="240" w:type="dxa"/>
              <w:bottom w:w="150" w:type="dxa"/>
              <w:right w:w="240" w:type="dxa"/>
            </w:tcMar>
            <w:hideMark/>
          </w:tcPr>
          <w:p w14:paraId="74B0C509" w14:textId="77777777" w:rsidR="006C725B" w:rsidRPr="006C725B" w:rsidRDefault="006C725B" w:rsidP="002D2CEE">
            <w:pPr>
              <w:rPr>
                <w:rFonts w:ascii="Bookman Old Style" w:hAnsi="Bookman Old Style"/>
                <w:sz w:val="24"/>
                <w:szCs w:val="24"/>
                <w:lang w:val="en-ID"/>
              </w:rPr>
            </w:pPr>
            <w:r w:rsidRPr="006C725B">
              <w:rPr>
                <w:rFonts w:ascii="Bookman Old Style" w:hAnsi="Bookman Old Style"/>
                <w:b/>
                <w:bCs/>
                <w:sz w:val="24"/>
                <w:szCs w:val="24"/>
                <w:lang w:val="en-ID"/>
              </w:rPr>
              <w:t>PTM</w:t>
            </w:r>
          </w:p>
        </w:tc>
        <w:tc>
          <w:tcPr>
            <w:tcW w:w="2410" w:type="dxa"/>
            <w:tcMar>
              <w:top w:w="150" w:type="dxa"/>
              <w:left w:w="240" w:type="dxa"/>
              <w:bottom w:w="150" w:type="dxa"/>
              <w:right w:w="240" w:type="dxa"/>
            </w:tcMar>
            <w:hideMark/>
          </w:tcPr>
          <w:p w14:paraId="3C83EAEC" w14:textId="77777777" w:rsidR="006C725B" w:rsidRPr="006C725B" w:rsidRDefault="006C725B" w:rsidP="002D2CEE">
            <w:pPr>
              <w:rPr>
                <w:rFonts w:ascii="Bookman Old Style" w:hAnsi="Bookman Old Style"/>
                <w:sz w:val="24"/>
                <w:szCs w:val="24"/>
                <w:lang w:val="sv-SE"/>
              </w:rPr>
            </w:pPr>
            <w:r w:rsidRPr="006C725B">
              <w:rPr>
                <w:rFonts w:ascii="Bookman Old Style" w:hAnsi="Bookman Old Style"/>
                <w:b/>
                <w:bCs/>
                <w:sz w:val="24"/>
                <w:szCs w:val="24"/>
                <w:lang w:val="sv-SE"/>
              </w:rPr>
              <w:t>SAPA IVA</w:t>
            </w:r>
            <w:r w:rsidRPr="006C725B">
              <w:rPr>
                <w:rFonts w:ascii="Bookman Old Style" w:hAnsi="Bookman Old Style"/>
                <w:sz w:val="24"/>
                <w:szCs w:val="24"/>
                <w:lang w:val="sv-SE"/>
              </w:rPr>
              <w:t> (Skrining Aktif dan Penjangkauan IVA)</w:t>
            </w:r>
          </w:p>
        </w:tc>
        <w:tc>
          <w:tcPr>
            <w:tcW w:w="2410" w:type="dxa"/>
            <w:tcMar>
              <w:top w:w="150" w:type="dxa"/>
              <w:left w:w="240" w:type="dxa"/>
              <w:bottom w:w="150" w:type="dxa"/>
              <w:right w:w="240" w:type="dxa"/>
            </w:tcMar>
            <w:hideMark/>
          </w:tcPr>
          <w:p w14:paraId="2BD834EE" w14:textId="77777777" w:rsidR="006C725B" w:rsidRPr="006C725B" w:rsidRDefault="006C725B" w:rsidP="002D2CEE">
            <w:pPr>
              <w:rPr>
                <w:rFonts w:ascii="Bookman Old Style" w:hAnsi="Bookman Old Style"/>
                <w:sz w:val="24"/>
                <w:szCs w:val="24"/>
                <w:lang w:val="sv-SE"/>
              </w:rPr>
            </w:pPr>
            <w:r w:rsidRPr="006C725B">
              <w:rPr>
                <w:rFonts w:ascii="Bookman Old Style" w:hAnsi="Bookman Old Style"/>
                <w:sz w:val="24"/>
                <w:szCs w:val="24"/>
                <w:lang w:val="sv-SE"/>
              </w:rPr>
              <w:t>Meningkatkan cakupan skrining kanker leher rahim melalui pendekatan inovatif berbasis digital dan penjangkauan aktif masyarakat</w:t>
            </w:r>
          </w:p>
        </w:tc>
        <w:tc>
          <w:tcPr>
            <w:tcW w:w="3118" w:type="dxa"/>
            <w:tcMar>
              <w:top w:w="150" w:type="dxa"/>
              <w:left w:w="240" w:type="dxa"/>
              <w:bottom w:w="150" w:type="dxa"/>
              <w:right w:w="240" w:type="dxa"/>
            </w:tcMar>
            <w:hideMark/>
          </w:tcPr>
          <w:p w14:paraId="20735618" w14:textId="77777777" w:rsidR="006C725B" w:rsidRPr="006C725B" w:rsidRDefault="006C725B" w:rsidP="002D2CEE">
            <w:pPr>
              <w:rPr>
                <w:rFonts w:ascii="Bookman Old Style" w:hAnsi="Bookman Old Style"/>
                <w:sz w:val="24"/>
                <w:szCs w:val="24"/>
                <w:lang w:val="en-ID"/>
              </w:rPr>
            </w:pPr>
            <w:r w:rsidRPr="006C725B">
              <w:rPr>
                <w:rFonts w:ascii="Bookman Old Style" w:hAnsi="Bookman Old Style"/>
                <w:sz w:val="24"/>
                <w:szCs w:val="24"/>
                <w:lang w:val="en-ID"/>
              </w:rPr>
              <w:t xml:space="preserve">Perempuan </w:t>
            </w:r>
            <w:proofErr w:type="spellStart"/>
            <w:r w:rsidRPr="006C725B">
              <w:rPr>
                <w:rFonts w:ascii="Bookman Old Style" w:hAnsi="Bookman Old Style"/>
                <w:sz w:val="24"/>
                <w:szCs w:val="24"/>
                <w:lang w:val="en-ID"/>
              </w:rPr>
              <w:t>usia</w:t>
            </w:r>
            <w:proofErr w:type="spellEnd"/>
            <w:r w:rsidRPr="006C725B">
              <w:rPr>
                <w:rFonts w:ascii="Bookman Old Style" w:hAnsi="Bookman Old Style"/>
                <w:sz w:val="24"/>
                <w:szCs w:val="24"/>
                <w:lang w:val="en-ID"/>
              </w:rPr>
              <w:t xml:space="preserve"> 30-69 </w:t>
            </w:r>
            <w:proofErr w:type="spellStart"/>
            <w:r w:rsidRPr="006C725B">
              <w:rPr>
                <w:rFonts w:ascii="Bookman Old Style" w:hAnsi="Bookman Old Style"/>
                <w:sz w:val="24"/>
                <w:szCs w:val="24"/>
                <w:lang w:val="en-ID"/>
              </w:rPr>
              <w:t>tahun</w:t>
            </w:r>
            <w:proofErr w:type="spellEnd"/>
          </w:p>
        </w:tc>
        <w:tc>
          <w:tcPr>
            <w:tcW w:w="3119" w:type="dxa"/>
            <w:tcMar>
              <w:top w:w="150" w:type="dxa"/>
              <w:left w:w="240" w:type="dxa"/>
              <w:bottom w:w="150" w:type="dxa"/>
              <w:right w:w="240" w:type="dxa"/>
            </w:tcMar>
            <w:hideMark/>
          </w:tcPr>
          <w:p w14:paraId="61A70206" w14:textId="77777777" w:rsidR="006C725B" w:rsidRDefault="006C725B" w:rsidP="002D2CEE">
            <w:pPr>
              <w:rPr>
                <w:rFonts w:ascii="Bookman Old Style" w:hAnsi="Bookman Old Style"/>
                <w:sz w:val="24"/>
                <w:szCs w:val="24"/>
                <w:lang w:val="sv-SE"/>
              </w:rPr>
            </w:pPr>
            <w:r w:rsidRPr="006C725B">
              <w:rPr>
                <w:rFonts w:ascii="Bookman Old Style" w:hAnsi="Bookman Old Style"/>
                <w:sz w:val="24"/>
                <w:szCs w:val="24"/>
                <w:lang w:val="sv-SE"/>
              </w:rPr>
              <w:t>Skrining berbasis digital menggunakan Google Form sebagai skrining awal dan sistem penjadwalan dan pemeriksaan aktif oleh petugas kesehatan. SAPA IVA dilaksanakan dengan pendekatan digital yang proaktif, pelayanan profesional, serta menjaga privasi peserta, program ini diharapkan mendukung target eliminasi kanker serviks secara nasional.</w:t>
            </w:r>
          </w:p>
          <w:p w14:paraId="03BAA313" w14:textId="77777777" w:rsidR="002D2CEE" w:rsidRPr="006C725B" w:rsidRDefault="002D2CEE" w:rsidP="002D2CEE">
            <w:pPr>
              <w:rPr>
                <w:rFonts w:ascii="Bookman Old Style" w:hAnsi="Bookman Old Style"/>
                <w:sz w:val="24"/>
                <w:szCs w:val="24"/>
                <w:lang w:val="sv-SE"/>
              </w:rPr>
            </w:pPr>
          </w:p>
        </w:tc>
        <w:tc>
          <w:tcPr>
            <w:tcW w:w="993" w:type="dxa"/>
            <w:tcMar>
              <w:top w:w="150" w:type="dxa"/>
              <w:left w:w="240" w:type="dxa"/>
              <w:bottom w:w="150" w:type="dxa"/>
              <w:right w:w="0" w:type="dxa"/>
            </w:tcMar>
            <w:vAlign w:val="center"/>
            <w:hideMark/>
          </w:tcPr>
          <w:p w14:paraId="2A0EC6E7" w14:textId="77777777" w:rsidR="006C725B" w:rsidRPr="006C725B" w:rsidRDefault="006C725B" w:rsidP="006C725B">
            <w:pPr>
              <w:rPr>
                <w:rFonts w:ascii="Bookman Old Style" w:hAnsi="Bookman Old Style"/>
                <w:sz w:val="24"/>
                <w:szCs w:val="24"/>
                <w:lang w:val="sv-SE"/>
              </w:rPr>
            </w:pPr>
          </w:p>
        </w:tc>
      </w:tr>
      <w:tr w:rsidR="00F83767" w:rsidRPr="006C725B" w14:paraId="179ADD63" w14:textId="77777777" w:rsidTr="002D2CEE">
        <w:tc>
          <w:tcPr>
            <w:tcW w:w="557" w:type="dxa"/>
            <w:tcMar>
              <w:top w:w="150" w:type="dxa"/>
              <w:left w:w="0" w:type="dxa"/>
              <w:bottom w:w="150" w:type="dxa"/>
              <w:right w:w="240" w:type="dxa"/>
            </w:tcMar>
            <w:hideMark/>
          </w:tcPr>
          <w:p w14:paraId="2AF701E6" w14:textId="77777777" w:rsidR="006C725B" w:rsidRPr="006C725B" w:rsidRDefault="006C725B" w:rsidP="002D2CEE">
            <w:pPr>
              <w:rPr>
                <w:rFonts w:ascii="Bookman Old Style" w:hAnsi="Bookman Old Style"/>
                <w:sz w:val="24"/>
                <w:szCs w:val="24"/>
                <w:lang w:val="en-ID"/>
              </w:rPr>
            </w:pPr>
            <w:r w:rsidRPr="006C725B">
              <w:rPr>
                <w:rFonts w:ascii="Bookman Old Style" w:hAnsi="Bookman Old Style"/>
                <w:b/>
                <w:bCs/>
                <w:sz w:val="24"/>
                <w:szCs w:val="24"/>
                <w:lang w:val="en-ID"/>
              </w:rPr>
              <w:t>4</w:t>
            </w:r>
          </w:p>
        </w:tc>
        <w:tc>
          <w:tcPr>
            <w:tcW w:w="1858" w:type="dxa"/>
            <w:tcMar>
              <w:top w:w="150" w:type="dxa"/>
              <w:left w:w="240" w:type="dxa"/>
              <w:bottom w:w="150" w:type="dxa"/>
              <w:right w:w="240" w:type="dxa"/>
            </w:tcMar>
            <w:hideMark/>
          </w:tcPr>
          <w:p w14:paraId="61108E06" w14:textId="77777777" w:rsidR="006C725B" w:rsidRPr="006C725B" w:rsidRDefault="006C725B" w:rsidP="002D2CEE">
            <w:pPr>
              <w:rPr>
                <w:rFonts w:ascii="Bookman Old Style" w:hAnsi="Bookman Old Style"/>
                <w:sz w:val="24"/>
                <w:szCs w:val="24"/>
                <w:lang w:val="en-ID"/>
              </w:rPr>
            </w:pPr>
            <w:r w:rsidRPr="006C725B">
              <w:rPr>
                <w:rFonts w:ascii="Bookman Old Style" w:hAnsi="Bookman Old Style"/>
                <w:b/>
                <w:bCs/>
                <w:sz w:val="24"/>
                <w:szCs w:val="24"/>
                <w:lang w:val="en-ID"/>
              </w:rPr>
              <w:t xml:space="preserve">Program </w:t>
            </w:r>
            <w:r w:rsidRPr="006C725B">
              <w:rPr>
                <w:rFonts w:ascii="Bookman Old Style" w:hAnsi="Bookman Old Style"/>
                <w:b/>
                <w:bCs/>
                <w:sz w:val="24"/>
                <w:szCs w:val="24"/>
                <w:lang w:val="en-ID"/>
              </w:rPr>
              <w:lastRenderedPageBreak/>
              <w:t>Malaria</w:t>
            </w:r>
          </w:p>
        </w:tc>
        <w:tc>
          <w:tcPr>
            <w:tcW w:w="2410" w:type="dxa"/>
            <w:tcMar>
              <w:top w:w="150" w:type="dxa"/>
              <w:left w:w="240" w:type="dxa"/>
              <w:bottom w:w="150" w:type="dxa"/>
              <w:right w:w="240" w:type="dxa"/>
            </w:tcMar>
            <w:hideMark/>
          </w:tcPr>
          <w:p w14:paraId="5325623B" w14:textId="77777777" w:rsidR="006C725B" w:rsidRPr="006C725B" w:rsidRDefault="006C725B" w:rsidP="002D2CEE">
            <w:pPr>
              <w:rPr>
                <w:rFonts w:ascii="Bookman Old Style" w:hAnsi="Bookman Old Style"/>
                <w:sz w:val="24"/>
                <w:szCs w:val="24"/>
                <w:lang w:val="en-ID"/>
              </w:rPr>
            </w:pPr>
            <w:r w:rsidRPr="006C725B">
              <w:rPr>
                <w:rFonts w:ascii="Bookman Old Style" w:hAnsi="Bookman Old Style"/>
                <w:b/>
                <w:bCs/>
                <w:sz w:val="24"/>
                <w:szCs w:val="24"/>
                <w:lang w:val="en-ID"/>
              </w:rPr>
              <w:lastRenderedPageBreak/>
              <w:t xml:space="preserve">One Day One </w:t>
            </w:r>
            <w:r w:rsidRPr="006C725B">
              <w:rPr>
                <w:rFonts w:ascii="Bookman Old Style" w:hAnsi="Bookman Old Style"/>
                <w:b/>
                <w:bCs/>
                <w:sz w:val="24"/>
                <w:szCs w:val="24"/>
                <w:lang w:val="en-ID"/>
              </w:rPr>
              <w:lastRenderedPageBreak/>
              <w:t>Slide</w:t>
            </w:r>
          </w:p>
        </w:tc>
        <w:tc>
          <w:tcPr>
            <w:tcW w:w="2410" w:type="dxa"/>
            <w:tcMar>
              <w:top w:w="150" w:type="dxa"/>
              <w:left w:w="240" w:type="dxa"/>
              <w:bottom w:w="150" w:type="dxa"/>
              <w:right w:w="240" w:type="dxa"/>
            </w:tcMar>
            <w:hideMark/>
          </w:tcPr>
          <w:p w14:paraId="5C365A68" w14:textId="77777777" w:rsidR="006C725B" w:rsidRPr="006C725B" w:rsidRDefault="006C725B" w:rsidP="002D2CEE">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Meningkatkan </w:t>
            </w:r>
            <w:r w:rsidRPr="006C725B">
              <w:rPr>
                <w:rFonts w:ascii="Bookman Old Style" w:hAnsi="Bookman Old Style"/>
                <w:sz w:val="24"/>
                <w:szCs w:val="24"/>
                <w:lang w:val="sv-SE"/>
              </w:rPr>
              <w:lastRenderedPageBreak/>
              <w:t>capaian indikator program malaria di Puskesmas melalui percepatan pemeriksaan sediaan darah malaria secara rutin, terjadwal, dan terdokumentasi</w:t>
            </w:r>
          </w:p>
        </w:tc>
        <w:tc>
          <w:tcPr>
            <w:tcW w:w="3118" w:type="dxa"/>
            <w:tcMar>
              <w:top w:w="150" w:type="dxa"/>
              <w:left w:w="240" w:type="dxa"/>
              <w:bottom w:w="150" w:type="dxa"/>
              <w:right w:w="240" w:type="dxa"/>
            </w:tcMar>
            <w:hideMark/>
          </w:tcPr>
          <w:p w14:paraId="2C3733FB" w14:textId="77777777" w:rsidR="006C725B" w:rsidRPr="006C725B" w:rsidRDefault="006C725B" w:rsidP="002D2CEE">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Petugas laboratorium, </w:t>
            </w:r>
            <w:r w:rsidRPr="006C725B">
              <w:rPr>
                <w:rFonts w:ascii="Bookman Old Style" w:hAnsi="Bookman Old Style"/>
                <w:sz w:val="24"/>
                <w:szCs w:val="24"/>
                <w:lang w:val="sv-SE"/>
              </w:rPr>
              <w:lastRenderedPageBreak/>
              <w:t>pemegang program malaria, tenaga kesehatan Puskesmas, suspek malaria, serta masyarakat di wilayah kerja Puskesmas</w:t>
            </w:r>
          </w:p>
        </w:tc>
        <w:tc>
          <w:tcPr>
            <w:tcW w:w="3119" w:type="dxa"/>
            <w:tcMar>
              <w:top w:w="150" w:type="dxa"/>
              <w:left w:w="240" w:type="dxa"/>
              <w:bottom w:w="150" w:type="dxa"/>
              <w:right w:w="240" w:type="dxa"/>
            </w:tcMar>
            <w:hideMark/>
          </w:tcPr>
          <w:p w14:paraId="5CD1E2BF" w14:textId="77777777" w:rsidR="006C725B" w:rsidRPr="006C725B" w:rsidRDefault="006C725B" w:rsidP="002D2CEE">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Setiap hari kerja </w:t>
            </w:r>
            <w:r w:rsidRPr="006C725B">
              <w:rPr>
                <w:rFonts w:ascii="Bookman Old Style" w:hAnsi="Bookman Old Style"/>
                <w:sz w:val="24"/>
                <w:szCs w:val="24"/>
                <w:lang w:val="sv-SE"/>
              </w:rPr>
              <w:lastRenderedPageBreak/>
              <w:t>dilakukan minimal 1 pemeriksaan slide/sediaan darah malaria dari suspek demam, kasus rujukan, atau penemuan aktif kasus di wilayah kerja, sehingga deteksi dini malaria berjalan konsisten dan mendukung peningkatan penemuan kasus terkonfirmasi.</w:t>
            </w:r>
          </w:p>
        </w:tc>
        <w:tc>
          <w:tcPr>
            <w:tcW w:w="993" w:type="dxa"/>
            <w:tcMar>
              <w:top w:w="150" w:type="dxa"/>
              <w:left w:w="240" w:type="dxa"/>
              <w:bottom w:w="150" w:type="dxa"/>
              <w:right w:w="0" w:type="dxa"/>
            </w:tcMar>
            <w:vAlign w:val="center"/>
            <w:hideMark/>
          </w:tcPr>
          <w:p w14:paraId="7AF4ACEC" w14:textId="77777777" w:rsidR="006C725B" w:rsidRPr="006C725B" w:rsidRDefault="006C725B" w:rsidP="006C725B">
            <w:pPr>
              <w:rPr>
                <w:rFonts w:ascii="Bookman Old Style" w:hAnsi="Bookman Old Style"/>
                <w:sz w:val="24"/>
                <w:szCs w:val="24"/>
                <w:lang w:val="sv-SE"/>
              </w:rPr>
            </w:pPr>
          </w:p>
        </w:tc>
      </w:tr>
      <w:tr w:rsidR="00F83767" w:rsidRPr="006C725B" w14:paraId="6E814BFC" w14:textId="77777777" w:rsidTr="00F83767">
        <w:tc>
          <w:tcPr>
            <w:tcW w:w="557" w:type="dxa"/>
            <w:tcMar>
              <w:top w:w="150" w:type="dxa"/>
              <w:left w:w="0" w:type="dxa"/>
              <w:bottom w:w="150" w:type="dxa"/>
              <w:right w:w="240" w:type="dxa"/>
            </w:tcMar>
            <w:vAlign w:val="center"/>
            <w:hideMark/>
          </w:tcPr>
          <w:p w14:paraId="2B2BD7F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5</w:t>
            </w:r>
          </w:p>
        </w:tc>
        <w:tc>
          <w:tcPr>
            <w:tcW w:w="1858" w:type="dxa"/>
            <w:tcMar>
              <w:top w:w="150" w:type="dxa"/>
              <w:left w:w="240" w:type="dxa"/>
              <w:bottom w:w="150" w:type="dxa"/>
              <w:right w:w="240" w:type="dxa"/>
            </w:tcMar>
            <w:vAlign w:val="center"/>
            <w:hideMark/>
          </w:tcPr>
          <w:p w14:paraId="4C09C12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DIARE</w:t>
            </w:r>
          </w:p>
        </w:tc>
        <w:tc>
          <w:tcPr>
            <w:tcW w:w="2410" w:type="dxa"/>
            <w:tcMar>
              <w:top w:w="150" w:type="dxa"/>
              <w:left w:w="240" w:type="dxa"/>
              <w:bottom w:w="150" w:type="dxa"/>
              <w:right w:w="240" w:type="dxa"/>
            </w:tcMar>
            <w:vAlign w:val="center"/>
            <w:hideMark/>
          </w:tcPr>
          <w:p w14:paraId="2D43D082"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GEMAR CERIA ASRI</w:t>
            </w:r>
            <w:r w:rsidRPr="006C725B">
              <w:rPr>
                <w:rFonts w:ascii="Bookman Old Style" w:hAnsi="Bookman Old Style"/>
                <w:sz w:val="24"/>
                <w:szCs w:val="24"/>
                <w:lang w:val="sv-SE"/>
              </w:rPr>
              <w:t> (Gerakan Masyarakat Cegah Diare dengan Perilaku Sehat Bersih)</w:t>
            </w:r>
          </w:p>
        </w:tc>
        <w:tc>
          <w:tcPr>
            <w:tcW w:w="2410" w:type="dxa"/>
            <w:tcMar>
              <w:top w:w="150" w:type="dxa"/>
              <w:left w:w="240" w:type="dxa"/>
              <w:bottom w:w="150" w:type="dxa"/>
              <w:right w:w="240" w:type="dxa"/>
            </w:tcMar>
            <w:vAlign w:val="center"/>
            <w:hideMark/>
          </w:tcPr>
          <w:p w14:paraId="1DA2CED0"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Meningkatkan derajat kesehatan masyarakat melalui penerapan </w:t>
            </w:r>
            <w:r w:rsidRPr="006C725B">
              <w:rPr>
                <w:rFonts w:ascii="Bookman Old Style" w:hAnsi="Bookman Old Style"/>
                <w:sz w:val="24"/>
                <w:szCs w:val="24"/>
                <w:lang w:val="sv-SE"/>
              </w:rPr>
              <w:lastRenderedPageBreak/>
              <w:t>perilaku hidup bersih dan sehat</w:t>
            </w:r>
          </w:p>
        </w:tc>
        <w:tc>
          <w:tcPr>
            <w:tcW w:w="3118" w:type="dxa"/>
            <w:tcMar>
              <w:top w:w="150" w:type="dxa"/>
              <w:left w:w="240" w:type="dxa"/>
              <w:bottom w:w="150" w:type="dxa"/>
              <w:right w:w="240" w:type="dxa"/>
            </w:tcMar>
            <w:vAlign w:val="center"/>
            <w:hideMark/>
          </w:tcPr>
          <w:p w14:paraId="09E4D543"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Seluruh warga terutama dalam meningkatkan perilaku hidup bersih dan sehat, terutama BALITA</w:t>
            </w:r>
          </w:p>
        </w:tc>
        <w:tc>
          <w:tcPr>
            <w:tcW w:w="3119" w:type="dxa"/>
            <w:tcMar>
              <w:top w:w="150" w:type="dxa"/>
              <w:left w:w="240" w:type="dxa"/>
              <w:bottom w:w="150" w:type="dxa"/>
              <w:right w:w="240" w:type="dxa"/>
            </w:tcMar>
            <w:vAlign w:val="center"/>
            <w:hideMark/>
          </w:tcPr>
          <w:p w14:paraId="2AD61AB2"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Penyuluhan langsung kepada masyarakat dan kader terkait pentingnya kebersihan diri dan lingkungan, serta </w:t>
            </w:r>
            <w:r w:rsidRPr="006C725B">
              <w:rPr>
                <w:rFonts w:ascii="Bookman Old Style" w:hAnsi="Bookman Old Style"/>
                <w:sz w:val="24"/>
                <w:szCs w:val="24"/>
                <w:lang w:val="sv-SE"/>
              </w:rPr>
              <w:lastRenderedPageBreak/>
              <w:t>penyediaan media interaktif seperti video atau alat peraga.</w:t>
            </w:r>
          </w:p>
        </w:tc>
        <w:tc>
          <w:tcPr>
            <w:tcW w:w="993" w:type="dxa"/>
            <w:tcMar>
              <w:top w:w="150" w:type="dxa"/>
              <w:left w:w="240" w:type="dxa"/>
              <w:bottom w:w="150" w:type="dxa"/>
              <w:right w:w="0" w:type="dxa"/>
            </w:tcMar>
            <w:vAlign w:val="center"/>
            <w:hideMark/>
          </w:tcPr>
          <w:p w14:paraId="72CAF0B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Lintas Program dengan Survei</w:t>
            </w:r>
            <w:r w:rsidRPr="006C725B">
              <w:rPr>
                <w:rFonts w:ascii="Bookman Old Style" w:hAnsi="Bookman Old Style"/>
                <w:sz w:val="24"/>
                <w:szCs w:val="24"/>
                <w:lang w:val="sv-SE"/>
              </w:rPr>
              <w:lastRenderedPageBreak/>
              <w:t>lans, Kesling, dan Promkes</w:t>
            </w:r>
          </w:p>
        </w:tc>
      </w:tr>
      <w:tr w:rsidR="00F83767" w:rsidRPr="006C725B" w14:paraId="4E608F34" w14:textId="77777777" w:rsidTr="00F83767">
        <w:tc>
          <w:tcPr>
            <w:tcW w:w="557" w:type="dxa"/>
            <w:tcMar>
              <w:top w:w="150" w:type="dxa"/>
              <w:left w:w="0" w:type="dxa"/>
              <w:bottom w:w="150" w:type="dxa"/>
              <w:right w:w="240" w:type="dxa"/>
            </w:tcMar>
            <w:vAlign w:val="center"/>
            <w:hideMark/>
          </w:tcPr>
          <w:p w14:paraId="714CE2A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6</w:t>
            </w:r>
          </w:p>
        </w:tc>
        <w:tc>
          <w:tcPr>
            <w:tcW w:w="1858" w:type="dxa"/>
            <w:tcMar>
              <w:top w:w="150" w:type="dxa"/>
              <w:left w:w="240" w:type="dxa"/>
              <w:bottom w:w="150" w:type="dxa"/>
              <w:right w:w="240" w:type="dxa"/>
            </w:tcMar>
            <w:vAlign w:val="center"/>
            <w:hideMark/>
          </w:tcPr>
          <w:p w14:paraId="2DA108D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KUSTA</w:t>
            </w:r>
          </w:p>
        </w:tc>
        <w:tc>
          <w:tcPr>
            <w:tcW w:w="2410" w:type="dxa"/>
            <w:tcMar>
              <w:top w:w="150" w:type="dxa"/>
              <w:left w:w="240" w:type="dxa"/>
              <w:bottom w:w="150" w:type="dxa"/>
              <w:right w:w="240" w:type="dxa"/>
            </w:tcMar>
            <w:vAlign w:val="center"/>
            <w:hideMark/>
          </w:tcPr>
          <w:p w14:paraId="15DD4C5E"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"SIBERCAK"</w:t>
            </w:r>
            <w:r w:rsidRPr="006C725B">
              <w:rPr>
                <w:rFonts w:ascii="Bookman Old Style" w:hAnsi="Bookman Old Style"/>
                <w:sz w:val="24"/>
                <w:szCs w:val="24"/>
                <w:lang w:val="sv-SE"/>
              </w:rPr>
              <w:t> (Sisir Bercak Kusta Aktif)</w:t>
            </w:r>
          </w:p>
        </w:tc>
        <w:tc>
          <w:tcPr>
            <w:tcW w:w="2410" w:type="dxa"/>
            <w:tcMar>
              <w:top w:w="150" w:type="dxa"/>
              <w:left w:w="240" w:type="dxa"/>
              <w:bottom w:w="150" w:type="dxa"/>
              <w:right w:w="240" w:type="dxa"/>
            </w:tcMar>
            <w:vAlign w:val="center"/>
            <w:hideMark/>
          </w:tcPr>
          <w:p w14:paraId="65C77C53"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Menemukan penderita kusta secara aktif di masyarakat untuk: Mencegah kecacatan; Memutus rantai penularan; Menurunkan angka kasus baru</w:t>
            </w:r>
          </w:p>
        </w:tc>
        <w:tc>
          <w:tcPr>
            <w:tcW w:w="3118" w:type="dxa"/>
            <w:tcMar>
              <w:top w:w="150" w:type="dxa"/>
              <w:left w:w="240" w:type="dxa"/>
              <w:bottom w:w="150" w:type="dxa"/>
              <w:right w:w="240" w:type="dxa"/>
            </w:tcMar>
            <w:vAlign w:val="center"/>
            <w:hideMark/>
          </w:tcPr>
          <w:p w14:paraId="30F9759D"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1. Kontak serumah pasien kusta 2. Pasien kusta mangkir 3. Kelompok rentan 4. Anak-anak 5. Daerah Endemis kusta</w:t>
            </w:r>
          </w:p>
        </w:tc>
        <w:tc>
          <w:tcPr>
            <w:tcW w:w="3119" w:type="dxa"/>
            <w:tcMar>
              <w:top w:w="150" w:type="dxa"/>
              <w:left w:w="240" w:type="dxa"/>
              <w:bottom w:w="150" w:type="dxa"/>
              <w:right w:w="240" w:type="dxa"/>
            </w:tcMar>
            <w:vAlign w:val="center"/>
            <w:hideMark/>
          </w:tcPr>
          <w:p w14:paraId="6D21CC5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sv-SE"/>
              </w:rPr>
              <w:t>1. </w:t>
            </w:r>
            <w:r w:rsidRPr="006C725B">
              <w:rPr>
                <w:rFonts w:ascii="Bookman Old Style" w:hAnsi="Bookman Old Style"/>
                <w:b/>
                <w:bCs/>
                <w:sz w:val="24"/>
                <w:szCs w:val="24"/>
                <w:lang w:val="sv-SE"/>
              </w:rPr>
              <w:t>Kunjungan langsung (door to door):</w:t>
            </w:r>
            <w:r w:rsidRPr="006C725B">
              <w:rPr>
                <w:rFonts w:ascii="Bookman Old Style" w:hAnsi="Bookman Old Style"/>
                <w:sz w:val="24"/>
                <w:szCs w:val="24"/>
                <w:lang w:val="sv-SE"/>
              </w:rPr>
              <w:t> Petugas kesehatan mendatangi rumah warga untuk: Memeriksa bercak kulit mencurigakan; Edukasi tentang gejala kusta. 2. </w:t>
            </w:r>
            <w:r w:rsidRPr="006C725B">
              <w:rPr>
                <w:rFonts w:ascii="Bookman Old Style" w:hAnsi="Bookman Old Style"/>
                <w:b/>
                <w:bCs/>
                <w:sz w:val="24"/>
                <w:szCs w:val="24"/>
                <w:lang w:val="sv-SE"/>
              </w:rPr>
              <w:t>Pemeriksaan kontak</w:t>
            </w:r>
            <w:r w:rsidRPr="006C725B">
              <w:rPr>
                <w:rFonts w:ascii="Bookman Old Style" w:hAnsi="Bookman Old Style"/>
                <w:sz w:val="24"/>
                <w:szCs w:val="24"/>
                <w:lang w:val="sv-SE"/>
              </w:rPr>
              <w:t> 3. </w:t>
            </w:r>
            <w:r w:rsidRPr="006C725B">
              <w:rPr>
                <w:rFonts w:ascii="Bookman Old Style" w:hAnsi="Bookman Old Style"/>
                <w:b/>
                <w:bCs/>
                <w:sz w:val="24"/>
                <w:szCs w:val="24"/>
                <w:lang w:val="sv-SE"/>
              </w:rPr>
              <w:t>Edukasi visual sederhana</w:t>
            </w:r>
            <w:r w:rsidRPr="006C725B">
              <w:rPr>
                <w:rFonts w:ascii="Bookman Old Style" w:hAnsi="Bookman Old Style"/>
                <w:sz w:val="24"/>
                <w:szCs w:val="24"/>
                <w:lang w:val="sv-SE"/>
              </w:rPr>
              <w:t xml:space="preserve"> (poster/foto bercak): Tanda awal kusta (bercak mati </w:t>
            </w:r>
            <w:r w:rsidRPr="006C725B">
              <w:rPr>
                <w:rFonts w:ascii="Bookman Old Style" w:hAnsi="Bookman Old Style"/>
                <w:sz w:val="24"/>
                <w:szCs w:val="24"/>
                <w:lang w:val="sv-SE"/>
              </w:rPr>
              <w:lastRenderedPageBreak/>
              <w:t xml:space="preserve">rasa, kebas); Kusta bisa disembuhkan; Mengurangi stigma di masyarakat. </w:t>
            </w:r>
            <w:r w:rsidRPr="006C725B">
              <w:rPr>
                <w:rFonts w:ascii="Bookman Old Style" w:hAnsi="Bookman Old Style"/>
                <w:sz w:val="24"/>
                <w:szCs w:val="24"/>
                <w:lang w:val="en-ID"/>
              </w:rPr>
              <w:t>4. </w:t>
            </w:r>
            <w:proofErr w:type="spellStart"/>
            <w:r w:rsidRPr="006C725B">
              <w:rPr>
                <w:rFonts w:ascii="Bookman Old Style" w:hAnsi="Bookman Old Style"/>
                <w:b/>
                <w:bCs/>
                <w:sz w:val="24"/>
                <w:szCs w:val="24"/>
                <w:lang w:val="en-ID"/>
              </w:rPr>
              <w:t>Skrining</w:t>
            </w:r>
            <w:proofErr w:type="spellEnd"/>
            <w:r w:rsidRPr="006C725B">
              <w:rPr>
                <w:rFonts w:ascii="Bookman Old Style" w:hAnsi="Bookman Old Style"/>
                <w:b/>
                <w:bCs/>
                <w:sz w:val="24"/>
                <w:szCs w:val="24"/>
                <w:lang w:val="en-ID"/>
              </w:rPr>
              <w:t xml:space="preserve"> di </w:t>
            </w:r>
            <w:proofErr w:type="spellStart"/>
            <w:r w:rsidRPr="006C725B">
              <w:rPr>
                <w:rFonts w:ascii="Bookman Old Style" w:hAnsi="Bookman Old Style"/>
                <w:b/>
                <w:bCs/>
                <w:sz w:val="24"/>
                <w:szCs w:val="24"/>
                <w:lang w:val="en-ID"/>
              </w:rPr>
              <w:t>sekolah</w:t>
            </w:r>
            <w:proofErr w:type="spellEnd"/>
            <w:r w:rsidRPr="006C725B">
              <w:rPr>
                <w:rFonts w:ascii="Bookman Old Style" w:hAnsi="Bookman Old Style"/>
                <w:sz w:val="24"/>
                <w:szCs w:val="24"/>
                <w:lang w:val="en-ID"/>
              </w:rPr>
              <w:t> 5. </w:t>
            </w:r>
            <w:proofErr w:type="spellStart"/>
            <w:r w:rsidRPr="006C725B">
              <w:rPr>
                <w:rFonts w:ascii="Bookman Old Style" w:hAnsi="Bookman Old Style"/>
                <w:b/>
                <w:bCs/>
                <w:sz w:val="24"/>
                <w:szCs w:val="24"/>
                <w:lang w:val="en-ID"/>
              </w:rPr>
              <w:t>Pelibatan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kader</w:t>
            </w:r>
            <w:proofErr w:type="spellEnd"/>
            <w:r w:rsidRPr="006C725B">
              <w:rPr>
                <w:rFonts w:ascii="Bookman Old Style" w:hAnsi="Bookman Old Style"/>
                <w:b/>
                <w:bCs/>
                <w:sz w:val="24"/>
                <w:szCs w:val="24"/>
                <w:lang w:val="en-ID"/>
              </w:rPr>
              <w:t xml:space="preserve"> &amp; </w:t>
            </w:r>
            <w:proofErr w:type="spellStart"/>
            <w:r w:rsidRPr="006C725B">
              <w:rPr>
                <w:rFonts w:ascii="Bookman Old Style" w:hAnsi="Bookman Old Style"/>
                <w:b/>
                <w:bCs/>
                <w:sz w:val="24"/>
                <w:szCs w:val="24"/>
                <w:lang w:val="en-ID"/>
              </w:rPr>
              <w:t>masyarakat</w:t>
            </w:r>
            <w:proofErr w:type="spellEnd"/>
          </w:p>
        </w:tc>
        <w:tc>
          <w:tcPr>
            <w:tcW w:w="993" w:type="dxa"/>
            <w:tcMar>
              <w:top w:w="150" w:type="dxa"/>
              <w:left w:w="240" w:type="dxa"/>
              <w:bottom w:w="150" w:type="dxa"/>
              <w:right w:w="0" w:type="dxa"/>
            </w:tcMar>
            <w:vAlign w:val="center"/>
            <w:hideMark/>
          </w:tcPr>
          <w:p w14:paraId="44AA252A" w14:textId="77777777" w:rsidR="006C725B" w:rsidRPr="006C725B" w:rsidRDefault="006C725B" w:rsidP="006C725B">
            <w:pPr>
              <w:rPr>
                <w:rFonts w:ascii="Bookman Old Style" w:hAnsi="Bookman Old Style"/>
                <w:sz w:val="24"/>
                <w:szCs w:val="24"/>
                <w:lang w:val="en-ID"/>
              </w:rPr>
            </w:pPr>
          </w:p>
        </w:tc>
      </w:tr>
      <w:tr w:rsidR="00F83767" w:rsidRPr="006C725B" w14:paraId="2BBCACC0" w14:textId="77777777" w:rsidTr="00F83767">
        <w:tc>
          <w:tcPr>
            <w:tcW w:w="557" w:type="dxa"/>
            <w:tcMar>
              <w:top w:w="150" w:type="dxa"/>
              <w:left w:w="0" w:type="dxa"/>
              <w:bottom w:w="150" w:type="dxa"/>
              <w:right w:w="240" w:type="dxa"/>
            </w:tcMar>
            <w:vAlign w:val="center"/>
            <w:hideMark/>
          </w:tcPr>
          <w:p w14:paraId="69629AA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7</w:t>
            </w:r>
          </w:p>
        </w:tc>
        <w:tc>
          <w:tcPr>
            <w:tcW w:w="1858" w:type="dxa"/>
            <w:tcMar>
              <w:top w:w="150" w:type="dxa"/>
              <w:left w:w="240" w:type="dxa"/>
              <w:bottom w:w="150" w:type="dxa"/>
              <w:right w:w="240" w:type="dxa"/>
            </w:tcMar>
            <w:vAlign w:val="center"/>
            <w:hideMark/>
          </w:tcPr>
          <w:p w14:paraId="06D3CD9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ISPA</w:t>
            </w:r>
          </w:p>
        </w:tc>
        <w:tc>
          <w:tcPr>
            <w:tcW w:w="2410" w:type="dxa"/>
            <w:tcMar>
              <w:top w:w="150" w:type="dxa"/>
              <w:left w:w="240" w:type="dxa"/>
              <w:bottom w:w="150" w:type="dxa"/>
              <w:right w:w="240" w:type="dxa"/>
            </w:tcMar>
            <w:vAlign w:val="center"/>
            <w:hideMark/>
          </w:tcPr>
          <w:p w14:paraId="0681DF70"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GERCEP PNEUMONIA</w:t>
            </w:r>
            <w:r w:rsidRPr="006C725B">
              <w:rPr>
                <w:rFonts w:ascii="Bookman Old Style" w:hAnsi="Bookman Old Style"/>
                <w:sz w:val="24"/>
                <w:szCs w:val="24"/>
                <w:lang w:val="sv-SE"/>
              </w:rPr>
              <w:t> (Gerakan Cegah dan Tanggap Pneumonia Berbasis Masyarakat)</w:t>
            </w:r>
          </w:p>
        </w:tc>
        <w:tc>
          <w:tcPr>
            <w:tcW w:w="2410" w:type="dxa"/>
            <w:tcMar>
              <w:top w:w="150" w:type="dxa"/>
              <w:left w:w="240" w:type="dxa"/>
              <w:bottom w:w="150" w:type="dxa"/>
              <w:right w:w="240" w:type="dxa"/>
            </w:tcMar>
            <w:vAlign w:val="center"/>
            <w:hideMark/>
          </w:tcPr>
          <w:p w14:paraId="3F65822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Menurunkan angka kejadian ISPA dan pneumonia melalui gerakan preventif dan deteksi dini berbasis masyarakat</w:t>
            </w:r>
          </w:p>
        </w:tc>
        <w:tc>
          <w:tcPr>
            <w:tcW w:w="3118" w:type="dxa"/>
            <w:tcMar>
              <w:top w:w="150" w:type="dxa"/>
              <w:left w:w="240" w:type="dxa"/>
              <w:bottom w:w="150" w:type="dxa"/>
              <w:right w:w="240" w:type="dxa"/>
            </w:tcMar>
            <w:vAlign w:val="center"/>
            <w:hideMark/>
          </w:tcPr>
          <w:p w14:paraId="343F3AC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sv-SE"/>
              </w:rPr>
              <w:t xml:space="preserve">1. Balita 2. Ibu balita 3. Lansia 4. Perokok aktif dalam rumah 5. </w:t>
            </w:r>
            <w:r w:rsidRPr="006C725B">
              <w:rPr>
                <w:rFonts w:ascii="Bookman Old Style" w:hAnsi="Bookman Old Style"/>
                <w:sz w:val="24"/>
                <w:szCs w:val="24"/>
                <w:lang w:val="en-ID"/>
              </w:rPr>
              <w:t xml:space="preserve">Kader </w:t>
            </w:r>
            <w:proofErr w:type="spellStart"/>
            <w:r w:rsidRPr="006C725B">
              <w:rPr>
                <w:rFonts w:ascii="Bookman Old Style" w:hAnsi="Bookman Old Style"/>
                <w:sz w:val="24"/>
                <w:szCs w:val="24"/>
                <w:lang w:val="en-ID"/>
              </w:rPr>
              <w:t>Posyandu</w:t>
            </w:r>
            <w:proofErr w:type="spellEnd"/>
            <w:r w:rsidRPr="006C725B">
              <w:rPr>
                <w:rFonts w:ascii="Bookman Old Style" w:hAnsi="Bookman Old Style"/>
                <w:sz w:val="24"/>
                <w:szCs w:val="24"/>
                <w:lang w:val="en-ID"/>
              </w:rPr>
              <w:t xml:space="preserve"> 6. </w:t>
            </w:r>
            <w:proofErr w:type="spellStart"/>
            <w:r w:rsidRPr="006C725B">
              <w:rPr>
                <w:rFonts w:ascii="Bookman Old Style" w:hAnsi="Bookman Old Style"/>
                <w:sz w:val="24"/>
                <w:szCs w:val="24"/>
                <w:lang w:val="en-ID"/>
              </w:rPr>
              <w:t>Tokoh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masyarakat</w:t>
            </w:r>
            <w:proofErr w:type="spellEnd"/>
          </w:p>
        </w:tc>
        <w:tc>
          <w:tcPr>
            <w:tcW w:w="3119" w:type="dxa"/>
            <w:tcMar>
              <w:top w:w="150" w:type="dxa"/>
              <w:left w:w="240" w:type="dxa"/>
              <w:bottom w:w="150" w:type="dxa"/>
              <w:right w:w="240" w:type="dxa"/>
            </w:tcMar>
            <w:vAlign w:val="center"/>
            <w:hideMark/>
          </w:tcPr>
          <w:p w14:paraId="78BDF27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en-ID"/>
              </w:rPr>
              <w:t>1. GERAKAN RUMAH SEHAT TANPA ASAP:</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Deklarasi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Rumah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Bebas</w:t>
            </w:r>
            <w:proofErr w:type="spellEnd"/>
            <w:r w:rsidRPr="006C725B">
              <w:rPr>
                <w:rFonts w:ascii="Bookman Old Style" w:hAnsi="Bookman Old Style"/>
                <w:sz w:val="24"/>
                <w:szCs w:val="24"/>
                <w:lang w:val="en-ID"/>
              </w:rPr>
              <w:t xml:space="preserve"> Asap </w:t>
            </w:r>
            <w:proofErr w:type="spellStart"/>
            <w:r w:rsidRPr="006C725B">
              <w:rPr>
                <w:rFonts w:ascii="Bookman Old Style" w:hAnsi="Bookman Old Style"/>
                <w:sz w:val="24"/>
                <w:szCs w:val="24"/>
                <w:lang w:val="en-ID"/>
              </w:rPr>
              <w:t>Rokok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Stiker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komitmen</w:t>
            </w:r>
            <w:proofErr w:type="spellEnd"/>
            <w:r w:rsidRPr="006C725B">
              <w:rPr>
                <w:rFonts w:ascii="Bookman Old Style" w:hAnsi="Bookman Old Style"/>
                <w:sz w:val="24"/>
                <w:szCs w:val="24"/>
                <w:lang w:val="en-ID"/>
              </w:rPr>
              <w:t xml:space="preserve"> di </w:t>
            </w:r>
            <w:proofErr w:type="spellStart"/>
            <w:r w:rsidRPr="006C725B">
              <w:rPr>
                <w:rFonts w:ascii="Bookman Old Style" w:hAnsi="Bookman Old Style"/>
                <w:sz w:val="24"/>
                <w:szCs w:val="24"/>
                <w:lang w:val="en-ID"/>
              </w:rPr>
              <w:t>rumah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warga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Edukasi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bahaya</w:t>
            </w:r>
            <w:proofErr w:type="spellEnd"/>
            <w:r w:rsidRPr="006C725B">
              <w:rPr>
                <w:rFonts w:ascii="Bookman Old Style" w:hAnsi="Bookman Old Style"/>
                <w:sz w:val="24"/>
                <w:szCs w:val="24"/>
                <w:lang w:val="en-ID"/>
              </w:rPr>
              <w:t xml:space="preserve"> asap </w:t>
            </w:r>
            <w:proofErr w:type="spellStart"/>
            <w:r w:rsidRPr="006C725B">
              <w:rPr>
                <w:rFonts w:ascii="Bookman Old Style" w:hAnsi="Bookman Old Style"/>
                <w:sz w:val="24"/>
                <w:szCs w:val="24"/>
                <w:lang w:val="en-ID"/>
              </w:rPr>
              <w:t>rokok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terhadap</w:t>
            </w:r>
            <w:proofErr w:type="spellEnd"/>
            <w:r w:rsidRPr="006C725B">
              <w:rPr>
                <w:rFonts w:ascii="Bookman Old Style" w:hAnsi="Bookman Old Style"/>
                <w:sz w:val="24"/>
                <w:szCs w:val="24"/>
                <w:lang w:val="en-ID"/>
              </w:rPr>
              <w:t xml:space="preserve"> pneumonia </w:t>
            </w:r>
            <w:proofErr w:type="spellStart"/>
            <w:r w:rsidRPr="006C725B">
              <w:rPr>
                <w:rFonts w:ascii="Bookman Old Style" w:hAnsi="Bookman Old Style"/>
                <w:sz w:val="24"/>
                <w:szCs w:val="24"/>
                <w:lang w:val="en-ID"/>
              </w:rPr>
              <w:t>balita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Kampanye</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ventilasi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sehat</w:t>
            </w:r>
            <w:proofErr w:type="spellEnd"/>
            <w:r w:rsidRPr="006C725B">
              <w:rPr>
                <w:rFonts w:ascii="Bookman Old Style" w:hAnsi="Bookman Old Style"/>
                <w:sz w:val="24"/>
                <w:szCs w:val="24"/>
                <w:lang w:val="en-ID"/>
              </w:rPr>
              <w:t>. </w:t>
            </w:r>
            <w:r w:rsidRPr="006C725B">
              <w:rPr>
                <w:rFonts w:ascii="Bookman Old Style" w:hAnsi="Bookman Old Style"/>
                <w:b/>
                <w:bCs/>
                <w:sz w:val="24"/>
                <w:szCs w:val="24"/>
                <w:lang w:val="sv-SE"/>
              </w:rPr>
              <w:t>2. POSYANDU SIGAP PNEUMONIA:</w:t>
            </w:r>
            <w:r w:rsidRPr="006C725B">
              <w:rPr>
                <w:rFonts w:ascii="Bookman Old Style" w:hAnsi="Bookman Old Style"/>
                <w:sz w:val="24"/>
                <w:szCs w:val="24"/>
                <w:lang w:val="sv-SE"/>
              </w:rPr>
              <w:t xml:space="preserve"> Pelatihan kader mengenali </w:t>
            </w:r>
            <w:r w:rsidRPr="006C725B">
              <w:rPr>
                <w:rFonts w:ascii="Bookman Old Style" w:hAnsi="Bookman Old Style"/>
                <w:sz w:val="24"/>
                <w:szCs w:val="24"/>
                <w:lang w:val="sv-SE"/>
              </w:rPr>
              <w:lastRenderedPageBreak/>
              <w:t>tanda bahaya: Napas cepat, Tarikan dinding dada, Demam tinggi; Penggunaan timer sederhana untuk menghitung napas balita; Skrining ISPA rutin saat Posyandu. </w:t>
            </w:r>
            <w:r w:rsidRPr="006C725B">
              <w:rPr>
                <w:rFonts w:ascii="Bookman Old Style" w:hAnsi="Bookman Old Style"/>
                <w:b/>
                <w:bCs/>
                <w:sz w:val="24"/>
                <w:szCs w:val="24"/>
                <w:lang w:val="sv-SE"/>
              </w:rPr>
              <w:t>3. SATGAS ISPA DESA:</w:t>
            </w:r>
            <w:r w:rsidRPr="006C725B">
              <w:rPr>
                <w:rFonts w:ascii="Bookman Old Style" w:hAnsi="Bookman Old Style"/>
                <w:sz w:val="24"/>
                <w:szCs w:val="24"/>
                <w:lang w:val="sv-SE"/>
              </w:rPr>
              <w:t> Pembentukan kader pemantau ISPA; Pelaporan cepat jika ditemukan klaster ISPA; Kunjungan rumah pada balita dengan gejala. </w:t>
            </w:r>
            <w:r w:rsidRPr="006C725B">
              <w:rPr>
                <w:rFonts w:ascii="Bookman Old Style" w:hAnsi="Bookman Old Style"/>
                <w:b/>
                <w:bCs/>
                <w:sz w:val="24"/>
                <w:szCs w:val="24"/>
                <w:lang w:val="sv-SE"/>
              </w:rPr>
              <w:t>4. EDUKASI MASSAL DAN MEDIA KREATIF:</w:t>
            </w:r>
            <w:r w:rsidRPr="006C725B">
              <w:rPr>
                <w:rFonts w:ascii="Bookman Old Style" w:hAnsi="Bookman Old Style"/>
                <w:sz w:val="24"/>
                <w:szCs w:val="24"/>
                <w:lang w:val="sv-SE"/>
              </w:rPr>
              <w:t xml:space="preserve"> Penyuluhan di PAUD dan sekolah; Video edukasi singkat; </w:t>
            </w:r>
            <w:r w:rsidRPr="006C725B">
              <w:rPr>
                <w:rFonts w:ascii="Bookman Old Style" w:hAnsi="Bookman Old Style"/>
                <w:sz w:val="24"/>
                <w:szCs w:val="24"/>
                <w:lang w:val="sv-SE"/>
              </w:rPr>
              <w:lastRenderedPageBreak/>
              <w:t>Poster "Kenali 3 Tanda Bahaya Pneumonia"; Kampanye cuci tangan pakai sabun. </w:t>
            </w:r>
            <w:r w:rsidRPr="006C725B">
              <w:rPr>
                <w:rFonts w:ascii="Bookman Old Style" w:hAnsi="Bookman Old Style"/>
                <w:b/>
                <w:bCs/>
                <w:sz w:val="24"/>
                <w:szCs w:val="24"/>
                <w:lang w:val="sv-SE"/>
              </w:rPr>
              <w:t>5. SISTEM RESPON CEPAT:</w:t>
            </w:r>
            <w:r w:rsidRPr="006C725B">
              <w:rPr>
                <w:rFonts w:ascii="Bookman Old Style" w:hAnsi="Bookman Old Style"/>
                <w:sz w:val="24"/>
                <w:szCs w:val="24"/>
                <w:lang w:val="sv-SE"/>
              </w:rPr>
              <w:t> Grup WhatsApp kader dan bidan desa; Informasi cepat jika ada balita dengan gejala berat; Koordinasi rujukan ke Puskesmas.</w:t>
            </w:r>
          </w:p>
        </w:tc>
        <w:tc>
          <w:tcPr>
            <w:tcW w:w="993" w:type="dxa"/>
            <w:tcMar>
              <w:top w:w="150" w:type="dxa"/>
              <w:left w:w="240" w:type="dxa"/>
              <w:bottom w:w="150" w:type="dxa"/>
              <w:right w:w="0" w:type="dxa"/>
            </w:tcMar>
            <w:vAlign w:val="center"/>
            <w:hideMark/>
          </w:tcPr>
          <w:p w14:paraId="2A0C0F88"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Lintas Program dengan Kesling dan Promkes</w:t>
            </w:r>
          </w:p>
        </w:tc>
      </w:tr>
      <w:tr w:rsidR="00F83767" w:rsidRPr="006C725B" w14:paraId="482AF338" w14:textId="77777777" w:rsidTr="00F83767">
        <w:tc>
          <w:tcPr>
            <w:tcW w:w="557" w:type="dxa"/>
            <w:tcMar>
              <w:top w:w="150" w:type="dxa"/>
              <w:left w:w="0" w:type="dxa"/>
              <w:bottom w:w="150" w:type="dxa"/>
              <w:right w:w="240" w:type="dxa"/>
            </w:tcMar>
            <w:vAlign w:val="center"/>
            <w:hideMark/>
          </w:tcPr>
          <w:p w14:paraId="003BFB2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8</w:t>
            </w:r>
          </w:p>
        </w:tc>
        <w:tc>
          <w:tcPr>
            <w:tcW w:w="1858" w:type="dxa"/>
            <w:tcMar>
              <w:top w:w="150" w:type="dxa"/>
              <w:left w:w="240" w:type="dxa"/>
              <w:bottom w:w="150" w:type="dxa"/>
              <w:right w:w="240" w:type="dxa"/>
            </w:tcMar>
            <w:vAlign w:val="center"/>
            <w:hideMark/>
          </w:tcPr>
          <w:p w14:paraId="181E998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DBD</w:t>
            </w:r>
          </w:p>
        </w:tc>
        <w:tc>
          <w:tcPr>
            <w:tcW w:w="2410" w:type="dxa"/>
            <w:tcMar>
              <w:top w:w="150" w:type="dxa"/>
              <w:left w:w="240" w:type="dxa"/>
              <w:bottom w:w="150" w:type="dxa"/>
              <w:right w:w="240" w:type="dxa"/>
            </w:tcMar>
            <w:vAlign w:val="center"/>
            <w:hideMark/>
          </w:tcPr>
          <w:p w14:paraId="68F496C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JUMANTIK BERAKSI</w:t>
            </w:r>
            <w:r w:rsidRPr="006C725B">
              <w:rPr>
                <w:rFonts w:ascii="Bookman Old Style" w:hAnsi="Bookman Old Style"/>
                <w:sz w:val="24"/>
                <w:szCs w:val="24"/>
                <w:lang w:val="sv-SE"/>
              </w:rPr>
              <w:t xml:space="preserve"> (Juru Pemantau Jentik Bersama Kader &amp; Anak Sekolah Aksi PSN </w:t>
            </w:r>
            <w:r w:rsidRPr="006C725B">
              <w:rPr>
                <w:rFonts w:ascii="Bookman Old Style" w:hAnsi="Bookman Old Style"/>
                <w:sz w:val="24"/>
                <w:szCs w:val="24"/>
                <w:lang w:val="sv-SE"/>
              </w:rPr>
              <w:lastRenderedPageBreak/>
              <w:t>Terintegrasi)</w:t>
            </w:r>
          </w:p>
        </w:tc>
        <w:tc>
          <w:tcPr>
            <w:tcW w:w="2410" w:type="dxa"/>
            <w:tcMar>
              <w:top w:w="150" w:type="dxa"/>
              <w:left w:w="240" w:type="dxa"/>
              <w:bottom w:w="150" w:type="dxa"/>
              <w:right w:w="240" w:type="dxa"/>
            </w:tcMar>
            <w:vAlign w:val="center"/>
            <w:hideMark/>
          </w:tcPr>
          <w:p w14:paraId="0A49241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1. Meningkatkan peran aktif masyarakat dalam pencegahan penyakit </w:t>
            </w:r>
            <w:r w:rsidRPr="006C725B">
              <w:rPr>
                <w:rFonts w:ascii="Bookman Old Style" w:hAnsi="Bookman Old Style"/>
                <w:sz w:val="24"/>
                <w:szCs w:val="24"/>
                <w:lang w:val="sv-SE"/>
              </w:rPr>
              <w:lastRenderedPageBreak/>
              <w:t xml:space="preserve">berbasis lingkungan (khususnya DBD) 2. Mengoptimalkan kegiatan PSN (Pemberantasan Sarang Nyamuk) secara berkelanjutan 3. Membangun kolaborasi antara kader kesehatan, sekolah, dan masyarakat dalam pemantauan jentik 4. Menumbuhkan kesadaran sejak dini pada anak sekolah tentang </w:t>
            </w:r>
            <w:r w:rsidRPr="006C725B">
              <w:rPr>
                <w:rFonts w:ascii="Bookman Old Style" w:hAnsi="Bookman Old Style"/>
                <w:sz w:val="24"/>
                <w:szCs w:val="24"/>
                <w:lang w:val="sv-SE"/>
              </w:rPr>
              <w:lastRenderedPageBreak/>
              <w:t>pentingnya hidup bersih dan sehat</w:t>
            </w:r>
          </w:p>
        </w:tc>
        <w:tc>
          <w:tcPr>
            <w:tcW w:w="3118" w:type="dxa"/>
            <w:tcMar>
              <w:top w:w="150" w:type="dxa"/>
              <w:left w:w="240" w:type="dxa"/>
              <w:bottom w:w="150" w:type="dxa"/>
              <w:right w:w="240" w:type="dxa"/>
            </w:tcMar>
            <w:vAlign w:val="center"/>
            <w:hideMark/>
          </w:tcPr>
          <w:p w14:paraId="32FB7E6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sv-SE"/>
              </w:rPr>
              <w:lastRenderedPageBreak/>
              <w:t xml:space="preserve">1. Rumah tangga di desa/kelurahan 2. Sekolah (SD/SMP/SMA) 3. Anak Usia Sekolah 4. </w:t>
            </w:r>
            <w:r w:rsidRPr="006C725B">
              <w:rPr>
                <w:rFonts w:ascii="Bookman Old Style" w:hAnsi="Bookman Old Style"/>
                <w:sz w:val="24"/>
                <w:szCs w:val="24"/>
                <w:lang w:val="en-ID"/>
              </w:rPr>
              <w:t xml:space="preserve">Kader </w:t>
            </w:r>
            <w:proofErr w:type="spellStart"/>
            <w:r w:rsidRPr="006C725B">
              <w:rPr>
                <w:rFonts w:ascii="Bookman Old Style" w:hAnsi="Bookman Old Style"/>
                <w:sz w:val="24"/>
                <w:szCs w:val="24"/>
                <w:lang w:val="en-ID"/>
              </w:rPr>
              <w:t>Jumantik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 xml:space="preserve"> 5. Guru dan orang </w:t>
            </w:r>
            <w:proofErr w:type="spellStart"/>
            <w:r w:rsidRPr="006C725B">
              <w:rPr>
                <w:rFonts w:ascii="Bookman Old Style" w:hAnsi="Bookman Old Style"/>
                <w:sz w:val="24"/>
                <w:szCs w:val="24"/>
                <w:lang w:val="en-ID"/>
              </w:rPr>
              <w:lastRenderedPageBreak/>
              <w:t>tua</w:t>
            </w:r>
            <w:proofErr w:type="spellEnd"/>
          </w:p>
        </w:tc>
        <w:tc>
          <w:tcPr>
            <w:tcW w:w="3119" w:type="dxa"/>
            <w:tcMar>
              <w:top w:w="150" w:type="dxa"/>
              <w:left w:w="240" w:type="dxa"/>
              <w:bottom w:w="150" w:type="dxa"/>
              <w:right w:w="240" w:type="dxa"/>
            </w:tcMar>
            <w:vAlign w:val="center"/>
            <w:hideMark/>
          </w:tcPr>
          <w:p w14:paraId="752DC1C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Program ini mengintegrasikan </w:t>
            </w:r>
            <w:r w:rsidRPr="006C725B">
              <w:rPr>
                <w:rFonts w:ascii="Bookman Old Style" w:hAnsi="Bookman Old Style"/>
                <w:b/>
                <w:bCs/>
                <w:sz w:val="24"/>
                <w:szCs w:val="24"/>
                <w:lang w:val="sv-SE"/>
              </w:rPr>
              <w:t>pemantauan jentik berbasis komunitas dan sekolah</w:t>
            </w:r>
            <w:r w:rsidRPr="006C725B">
              <w:rPr>
                <w:rFonts w:ascii="Bookman Old Style" w:hAnsi="Bookman Old Style"/>
                <w:sz w:val="24"/>
                <w:szCs w:val="24"/>
                <w:lang w:val="sv-SE"/>
              </w:rPr>
              <w:t> dengan pendekatan edukatif dan partisipatif: </w:t>
            </w:r>
            <w:r w:rsidRPr="006C725B">
              <w:rPr>
                <w:rFonts w:ascii="Bookman Old Style" w:hAnsi="Bookman Old Style"/>
                <w:b/>
                <w:bCs/>
                <w:sz w:val="24"/>
                <w:szCs w:val="24"/>
                <w:lang w:val="sv-SE"/>
              </w:rPr>
              <w:t xml:space="preserve">1. </w:t>
            </w:r>
            <w:r w:rsidRPr="006C725B">
              <w:rPr>
                <w:rFonts w:ascii="Bookman Old Style" w:hAnsi="Bookman Old Style"/>
                <w:b/>
                <w:bCs/>
                <w:sz w:val="24"/>
                <w:szCs w:val="24"/>
                <w:lang w:val="sv-SE"/>
              </w:rPr>
              <w:lastRenderedPageBreak/>
              <w:t>Kolaboratif:</w:t>
            </w:r>
            <w:r w:rsidRPr="006C725B">
              <w:rPr>
                <w:rFonts w:ascii="Bookman Old Style" w:hAnsi="Bookman Old Style"/>
                <w:sz w:val="24"/>
                <w:szCs w:val="24"/>
                <w:lang w:val="sv-SE"/>
              </w:rPr>
              <w:t> melibatkan kader + siswa sebagai "jumantik aktif". </w:t>
            </w:r>
            <w:r w:rsidRPr="006C725B">
              <w:rPr>
                <w:rFonts w:ascii="Bookman Old Style" w:hAnsi="Bookman Old Style"/>
                <w:b/>
                <w:bCs/>
                <w:sz w:val="24"/>
                <w:szCs w:val="24"/>
                <w:lang w:val="sv-SE"/>
              </w:rPr>
              <w:t>2. Edukasi berkelanjutan:</w:t>
            </w:r>
            <w:r w:rsidRPr="006C725B">
              <w:rPr>
                <w:rFonts w:ascii="Bookman Old Style" w:hAnsi="Bookman Old Style"/>
                <w:sz w:val="24"/>
                <w:szCs w:val="24"/>
                <w:lang w:val="sv-SE"/>
              </w:rPr>
              <w:t> melalui kurikulum tambahan/praktik langsung di sekolah. </w:t>
            </w:r>
            <w:r w:rsidRPr="006C725B">
              <w:rPr>
                <w:rFonts w:ascii="Bookman Old Style" w:hAnsi="Bookman Old Style"/>
                <w:b/>
                <w:bCs/>
                <w:sz w:val="24"/>
                <w:szCs w:val="24"/>
                <w:lang w:val="sv-SE"/>
              </w:rPr>
              <w:t>3. Aksi nyata (action-based):</w:t>
            </w:r>
            <w:r w:rsidRPr="006C725B">
              <w:rPr>
                <w:rFonts w:ascii="Bookman Old Style" w:hAnsi="Bookman Old Style"/>
                <w:sz w:val="24"/>
                <w:szCs w:val="24"/>
                <w:lang w:val="sv-SE"/>
              </w:rPr>
              <w:t> tidak hanya sosialisasi, tetapi langsung melakukan pemeriksaan jentik dan PSN. </w:t>
            </w:r>
            <w:r w:rsidRPr="006C725B">
              <w:rPr>
                <w:rFonts w:ascii="Bookman Old Style" w:hAnsi="Bookman Old Style"/>
                <w:b/>
                <w:bCs/>
                <w:sz w:val="24"/>
                <w:szCs w:val="24"/>
                <w:lang w:val="sv-SE"/>
              </w:rPr>
              <w:t>4. Terintegrasi:</w:t>
            </w:r>
            <w:r w:rsidRPr="006C725B">
              <w:rPr>
                <w:rFonts w:ascii="Bookman Old Style" w:hAnsi="Bookman Old Style"/>
                <w:sz w:val="24"/>
                <w:szCs w:val="24"/>
                <w:lang w:val="sv-SE"/>
              </w:rPr>
              <w:t> data hasil pemantauan dicatat dan dilaporkan secara terkoordinasi (manual/digital). </w:t>
            </w:r>
            <w:r w:rsidRPr="006C725B">
              <w:rPr>
                <w:rFonts w:ascii="Bookman Old Style" w:hAnsi="Bookman Old Style"/>
                <w:b/>
                <w:bCs/>
                <w:sz w:val="24"/>
                <w:szCs w:val="24"/>
                <w:lang w:val="sv-SE"/>
              </w:rPr>
              <w:t>5. Berbasis wilayah:</w:t>
            </w:r>
            <w:r w:rsidRPr="006C725B">
              <w:rPr>
                <w:rFonts w:ascii="Bookman Old Style" w:hAnsi="Bookman Old Style"/>
                <w:sz w:val="24"/>
                <w:szCs w:val="24"/>
                <w:lang w:val="sv-SE"/>
              </w:rPr>
              <w:t xml:space="preserve"> setiap </w:t>
            </w:r>
            <w:r w:rsidRPr="006C725B">
              <w:rPr>
                <w:rFonts w:ascii="Bookman Old Style" w:hAnsi="Bookman Old Style"/>
                <w:sz w:val="24"/>
                <w:szCs w:val="24"/>
                <w:lang w:val="sv-SE"/>
              </w:rPr>
              <w:lastRenderedPageBreak/>
              <w:t>siswa/kader bertanggung jawab pada area tertentu (rumah/lingkungan).</w:t>
            </w:r>
          </w:p>
        </w:tc>
        <w:tc>
          <w:tcPr>
            <w:tcW w:w="993" w:type="dxa"/>
            <w:tcMar>
              <w:top w:w="150" w:type="dxa"/>
              <w:left w:w="240" w:type="dxa"/>
              <w:bottom w:w="150" w:type="dxa"/>
              <w:right w:w="0" w:type="dxa"/>
            </w:tcMar>
            <w:vAlign w:val="center"/>
            <w:hideMark/>
          </w:tcPr>
          <w:p w14:paraId="7771147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Lintas Program dengan Kesling dan </w:t>
            </w:r>
            <w:r w:rsidRPr="006C725B">
              <w:rPr>
                <w:rFonts w:ascii="Bookman Old Style" w:hAnsi="Bookman Old Style"/>
                <w:sz w:val="24"/>
                <w:szCs w:val="24"/>
                <w:lang w:val="sv-SE"/>
              </w:rPr>
              <w:lastRenderedPageBreak/>
              <w:t>Promkes</w:t>
            </w:r>
          </w:p>
        </w:tc>
      </w:tr>
      <w:tr w:rsidR="00F83767" w:rsidRPr="006C725B" w14:paraId="2E0F55B6" w14:textId="77777777" w:rsidTr="00F83767">
        <w:tc>
          <w:tcPr>
            <w:tcW w:w="557" w:type="dxa"/>
            <w:tcMar>
              <w:top w:w="150" w:type="dxa"/>
              <w:left w:w="0" w:type="dxa"/>
              <w:bottom w:w="150" w:type="dxa"/>
              <w:right w:w="240" w:type="dxa"/>
            </w:tcMar>
            <w:vAlign w:val="center"/>
            <w:hideMark/>
          </w:tcPr>
          <w:p w14:paraId="32C18B0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9</w:t>
            </w:r>
          </w:p>
        </w:tc>
        <w:tc>
          <w:tcPr>
            <w:tcW w:w="1858" w:type="dxa"/>
            <w:tcMar>
              <w:top w:w="150" w:type="dxa"/>
              <w:left w:w="240" w:type="dxa"/>
              <w:bottom w:w="150" w:type="dxa"/>
              <w:right w:w="240" w:type="dxa"/>
            </w:tcMar>
            <w:vAlign w:val="center"/>
            <w:hideMark/>
          </w:tcPr>
          <w:p w14:paraId="45FF63A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HEPATITIS</w:t>
            </w:r>
          </w:p>
        </w:tc>
        <w:tc>
          <w:tcPr>
            <w:tcW w:w="2410" w:type="dxa"/>
            <w:tcMar>
              <w:top w:w="150" w:type="dxa"/>
              <w:left w:w="240" w:type="dxa"/>
              <w:bottom w:w="150" w:type="dxa"/>
              <w:right w:w="240" w:type="dxa"/>
            </w:tcMar>
            <w:vAlign w:val="center"/>
            <w:hideMark/>
          </w:tcPr>
          <w:p w14:paraId="719F153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MERINDU</w:t>
            </w:r>
            <w:r w:rsidRPr="006C725B">
              <w:rPr>
                <w:rFonts w:ascii="Bookman Old Style" w:hAnsi="Bookman Old Style"/>
                <w:sz w:val="24"/>
                <w:szCs w:val="24"/>
                <w:lang w:val="sv-SE"/>
              </w:rPr>
              <w:t> (Pemeriksaan Triple Eliminasi Terpadu) pada keluarga dari populasi berisiko</w:t>
            </w:r>
          </w:p>
        </w:tc>
        <w:tc>
          <w:tcPr>
            <w:tcW w:w="2410" w:type="dxa"/>
            <w:tcMar>
              <w:top w:w="150" w:type="dxa"/>
              <w:left w:w="240" w:type="dxa"/>
              <w:bottom w:w="150" w:type="dxa"/>
              <w:right w:w="240" w:type="dxa"/>
            </w:tcMar>
            <w:vAlign w:val="center"/>
            <w:hideMark/>
          </w:tcPr>
          <w:p w14:paraId="7EFEFD5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Meningkatkan capaian skrining Hepatitis B, C, HIV dan Sifilis</w:t>
            </w:r>
          </w:p>
        </w:tc>
        <w:tc>
          <w:tcPr>
            <w:tcW w:w="3118" w:type="dxa"/>
            <w:tcMar>
              <w:top w:w="150" w:type="dxa"/>
              <w:left w:w="240" w:type="dxa"/>
              <w:bottom w:w="150" w:type="dxa"/>
              <w:right w:w="240" w:type="dxa"/>
            </w:tcMar>
            <w:vAlign w:val="center"/>
            <w:hideMark/>
          </w:tcPr>
          <w:p w14:paraId="1749920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Keluarga dari populasi berisiko (ODHA, Waria, LSL, Pengguna Narkoba, Pasien Cuci Darah, Pasien dengan riwayat Reaktif Hepatitis)</w:t>
            </w:r>
          </w:p>
        </w:tc>
        <w:tc>
          <w:tcPr>
            <w:tcW w:w="3119" w:type="dxa"/>
            <w:tcMar>
              <w:top w:w="150" w:type="dxa"/>
              <w:left w:w="240" w:type="dxa"/>
              <w:bottom w:w="150" w:type="dxa"/>
              <w:right w:w="240" w:type="dxa"/>
            </w:tcMar>
            <w:vAlign w:val="center"/>
            <w:hideMark/>
          </w:tcPr>
          <w:p w14:paraId="7C72E808"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1. Integrasi Layanan:</w:t>
            </w:r>
            <w:r w:rsidRPr="006C725B">
              <w:rPr>
                <w:rFonts w:ascii="Bookman Old Style" w:hAnsi="Bookman Old Style"/>
                <w:sz w:val="24"/>
                <w:szCs w:val="24"/>
                <w:lang w:val="sv-SE"/>
              </w:rPr>
              <w:t> Pemeriksaan dilakukan serentak untuk HIV, hepatitis B/C, dan sifilis dalam satu kunjungan. (Konsep ini mengurangi beban waktu dan biaya, sekaligus meningkatkan efisiensi layanan di puskesmas atau fasilitas kesehatan dasar). </w:t>
            </w:r>
            <w:r w:rsidRPr="006C725B">
              <w:rPr>
                <w:rFonts w:ascii="Bookman Old Style" w:hAnsi="Bookman Old Style"/>
                <w:b/>
                <w:bCs/>
                <w:sz w:val="24"/>
                <w:szCs w:val="24"/>
                <w:lang w:val="sv-SE"/>
              </w:rPr>
              <w:t>2. Deteksi Dini dan Pencegahan:</w:t>
            </w:r>
            <w:r w:rsidRPr="006C725B">
              <w:rPr>
                <w:rFonts w:ascii="Bookman Old Style" w:hAnsi="Bookman Old Style"/>
                <w:sz w:val="24"/>
                <w:szCs w:val="24"/>
                <w:lang w:val="sv-SE"/>
              </w:rPr>
              <w:t xml:space="preserve"> Fokus </w:t>
            </w:r>
            <w:r w:rsidRPr="006C725B">
              <w:rPr>
                <w:rFonts w:ascii="Bookman Old Style" w:hAnsi="Bookman Old Style"/>
                <w:sz w:val="24"/>
                <w:szCs w:val="24"/>
                <w:lang w:val="sv-SE"/>
              </w:rPr>
              <w:lastRenderedPageBreak/>
              <w:t>pada keluarga berisiko, terutama ibu hamil, pasangan, dan komunitas dengan prevalensi tinggi. (Deteksi dini memungkinkan intervensi cepat: terapi ARV untuk HIV, imunisasi hepatitis B, dan pengobatan sifilis). </w:t>
            </w:r>
            <w:r w:rsidRPr="006C725B">
              <w:rPr>
                <w:rFonts w:ascii="Bookman Old Style" w:hAnsi="Bookman Old Style"/>
                <w:b/>
                <w:bCs/>
                <w:sz w:val="24"/>
                <w:szCs w:val="24"/>
                <w:lang w:val="sv-SE"/>
              </w:rPr>
              <w:t>3. Pendekatan Keluarga dan Komunitas:</w:t>
            </w:r>
            <w:r w:rsidRPr="006C725B">
              <w:rPr>
                <w:rFonts w:ascii="Bookman Old Style" w:hAnsi="Bookman Old Style"/>
                <w:sz w:val="24"/>
                <w:szCs w:val="24"/>
                <w:lang w:val="sv-SE"/>
              </w:rPr>
              <w:t xml:space="preserve"> Tidak hanya individu, tetapi seluruh keluarga menjadi sasaran edukasi dan pemeriksaan. (Konsep ini memperkuat kesadaran kolektif dan mengurangi </w:t>
            </w:r>
            <w:r w:rsidRPr="006C725B">
              <w:rPr>
                <w:rFonts w:ascii="Bookman Old Style" w:hAnsi="Bookman Old Style"/>
                <w:sz w:val="24"/>
                <w:szCs w:val="24"/>
                <w:lang w:val="sv-SE"/>
              </w:rPr>
              <w:lastRenderedPageBreak/>
              <w:t>stigma karena pemeriksaan dianggap sebagai bagian dari kesehatan keluarga). </w:t>
            </w:r>
            <w:r w:rsidRPr="006C725B">
              <w:rPr>
                <w:rFonts w:ascii="Bookman Old Style" w:hAnsi="Bookman Old Style"/>
                <w:b/>
                <w:bCs/>
                <w:sz w:val="24"/>
                <w:szCs w:val="24"/>
                <w:lang w:val="sv-SE"/>
              </w:rPr>
              <w:t>4. Kolaborasi Lintas Sektor:</w:t>
            </w:r>
            <w:r w:rsidRPr="006C725B">
              <w:rPr>
                <w:rFonts w:ascii="Bookman Old Style" w:hAnsi="Bookman Old Style"/>
                <w:sz w:val="24"/>
                <w:szCs w:val="24"/>
                <w:lang w:val="sv-SE"/>
              </w:rPr>
              <w:t> Melibatkan tenaga kesehatan, pemerintah daerah, organisasi masyarakat, dan kader kesehatan. (Konsep ini menekankan kerja sama untuk memperluas cakupan dan keberlanjutan program). </w:t>
            </w:r>
            <w:r w:rsidRPr="006C725B">
              <w:rPr>
                <w:rFonts w:ascii="Bookman Old Style" w:hAnsi="Bookman Old Style"/>
                <w:b/>
                <w:bCs/>
                <w:sz w:val="24"/>
                <w:szCs w:val="24"/>
                <w:lang w:val="sv-SE"/>
              </w:rPr>
              <w:t>5. Pemanfaatan Teknologi dan Tes Cepat:</w:t>
            </w:r>
            <w:r w:rsidRPr="006C725B">
              <w:rPr>
                <w:rFonts w:ascii="Bookman Old Style" w:hAnsi="Bookman Old Style"/>
                <w:sz w:val="24"/>
                <w:szCs w:val="24"/>
                <w:lang w:val="sv-SE"/>
              </w:rPr>
              <w:t xml:space="preserve"> Menggunakan rapid test kit yang mudah digunakan di </w:t>
            </w:r>
            <w:r w:rsidRPr="006C725B">
              <w:rPr>
                <w:rFonts w:ascii="Bookman Old Style" w:hAnsi="Bookman Old Style"/>
                <w:sz w:val="24"/>
                <w:szCs w:val="24"/>
                <w:lang w:val="sv-SE"/>
              </w:rPr>
              <w:lastRenderedPageBreak/>
              <w:t>lapangan. (Konsep ini mendukung pemeriksaan massal dengan hasil cepat, sehingga tindak lanjut bisa segera dilakukan). </w:t>
            </w:r>
            <w:r w:rsidRPr="006C725B">
              <w:rPr>
                <w:rFonts w:ascii="Bookman Old Style" w:hAnsi="Bookman Old Style"/>
                <w:b/>
                <w:bCs/>
                <w:sz w:val="24"/>
                <w:szCs w:val="24"/>
                <w:lang w:val="sv-SE"/>
              </w:rPr>
              <w:t>6. Monitoring dan Evaluasi:</w:t>
            </w:r>
            <w:r w:rsidRPr="006C725B">
              <w:rPr>
                <w:rFonts w:ascii="Bookman Old Style" w:hAnsi="Bookman Old Style"/>
                <w:sz w:val="24"/>
                <w:szCs w:val="24"/>
                <w:lang w:val="sv-SE"/>
              </w:rPr>
              <w:t> Data hasil pemeriksaan dicatat secara terintegrasi untuk memantau tren kasus dan efektivitas program. (Konsep ini memastikan keberhasilan dapat diukur dengan indikator jelas: cakupan, outcome, kepatuhan pengobatan).</w:t>
            </w:r>
          </w:p>
        </w:tc>
        <w:tc>
          <w:tcPr>
            <w:tcW w:w="993" w:type="dxa"/>
            <w:tcMar>
              <w:top w:w="150" w:type="dxa"/>
              <w:left w:w="240" w:type="dxa"/>
              <w:bottom w:w="150" w:type="dxa"/>
              <w:right w:w="0" w:type="dxa"/>
            </w:tcMar>
            <w:vAlign w:val="center"/>
            <w:hideMark/>
          </w:tcPr>
          <w:p w14:paraId="5F3C7989" w14:textId="77777777" w:rsidR="006C725B" w:rsidRPr="006C725B" w:rsidRDefault="006C725B" w:rsidP="006C725B">
            <w:pPr>
              <w:rPr>
                <w:rFonts w:ascii="Bookman Old Style" w:hAnsi="Bookman Old Style"/>
                <w:sz w:val="24"/>
                <w:szCs w:val="24"/>
                <w:lang w:val="sv-SE"/>
              </w:rPr>
            </w:pPr>
          </w:p>
        </w:tc>
      </w:tr>
      <w:tr w:rsidR="00F83767" w:rsidRPr="006C725B" w14:paraId="32A516F6" w14:textId="77777777" w:rsidTr="00F83767">
        <w:tc>
          <w:tcPr>
            <w:tcW w:w="557" w:type="dxa"/>
            <w:tcMar>
              <w:top w:w="150" w:type="dxa"/>
              <w:left w:w="0" w:type="dxa"/>
              <w:bottom w:w="150" w:type="dxa"/>
              <w:right w:w="240" w:type="dxa"/>
            </w:tcMar>
            <w:vAlign w:val="center"/>
            <w:hideMark/>
          </w:tcPr>
          <w:p w14:paraId="1D57F1E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10</w:t>
            </w:r>
          </w:p>
        </w:tc>
        <w:tc>
          <w:tcPr>
            <w:tcW w:w="1858" w:type="dxa"/>
            <w:tcMar>
              <w:top w:w="150" w:type="dxa"/>
              <w:left w:w="240" w:type="dxa"/>
              <w:bottom w:w="150" w:type="dxa"/>
              <w:right w:w="240" w:type="dxa"/>
            </w:tcMar>
            <w:vAlign w:val="center"/>
            <w:hideMark/>
          </w:tcPr>
          <w:p w14:paraId="51E7C2AB"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RABIES</w:t>
            </w:r>
          </w:p>
        </w:tc>
        <w:tc>
          <w:tcPr>
            <w:tcW w:w="2410" w:type="dxa"/>
            <w:tcMar>
              <w:top w:w="150" w:type="dxa"/>
              <w:left w:w="240" w:type="dxa"/>
              <w:bottom w:w="150" w:type="dxa"/>
              <w:right w:w="240" w:type="dxa"/>
            </w:tcMar>
            <w:vAlign w:val="center"/>
            <w:hideMark/>
          </w:tcPr>
          <w:p w14:paraId="43240A3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BUSER</w:t>
            </w:r>
            <w:r w:rsidRPr="006C725B">
              <w:rPr>
                <w:rFonts w:ascii="Bookman Old Style" w:hAnsi="Bookman Old Style"/>
                <w:sz w:val="24"/>
                <w:szCs w:val="24"/>
                <w:lang w:val="en-ID"/>
              </w:rPr>
              <w:t xml:space="preserve"> (Buru </w:t>
            </w:r>
            <w:proofErr w:type="spellStart"/>
            <w:r w:rsidRPr="006C725B">
              <w:rPr>
                <w:rFonts w:ascii="Bookman Old Style" w:hAnsi="Bookman Old Style"/>
                <w:sz w:val="24"/>
                <w:szCs w:val="24"/>
                <w:lang w:val="en-ID"/>
              </w:rPr>
              <w:t>Sergap</w:t>
            </w:r>
            <w:proofErr w:type="spellEnd"/>
            <w:r w:rsidRPr="006C725B">
              <w:rPr>
                <w:rFonts w:ascii="Bookman Old Style" w:hAnsi="Bookman Old Style"/>
                <w:sz w:val="24"/>
                <w:szCs w:val="24"/>
                <w:lang w:val="en-ID"/>
              </w:rPr>
              <w:t xml:space="preserve"> Rabies)</w:t>
            </w:r>
          </w:p>
        </w:tc>
        <w:tc>
          <w:tcPr>
            <w:tcW w:w="2410" w:type="dxa"/>
            <w:tcMar>
              <w:top w:w="150" w:type="dxa"/>
              <w:left w:w="240" w:type="dxa"/>
              <w:bottom w:w="150" w:type="dxa"/>
              <w:right w:w="240" w:type="dxa"/>
            </w:tcMar>
            <w:vAlign w:val="center"/>
            <w:hideMark/>
          </w:tcPr>
          <w:p w14:paraId="58A8AFA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sv-SE"/>
              </w:rPr>
              <w:t xml:space="preserve">1. Memutus Rantai Penularan 2. Deteksi dan Respon Cepat 3. Melindungi Populasi Berisiko 4. </w:t>
            </w:r>
            <w:proofErr w:type="spellStart"/>
            <w:r w:rsidRPr="006C725B">
              <w:rPr>
                <w:rFonts w:ascii="Bookman Old Style" w:hAnsi="Bookman Old Style"/>
                <w:sz w:val="24"/>
                <w:szCs w:val="24"/>
                <w:lang w:val="en-ID"/>
              </w:rPr>
              <w:t>Edukasi</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Pemberdayaan</w:t>
            </w:r>
            <w:proofErr w:type="spellEnd"/>
            <w:r w:rsidRPr="006C725B">
              <w:rPr>
                <w:rFonts w:ascii="Bookman Old Style" w:hAnsi="Bookman Old Style"/>
                <w:sz w:val="24"/>
                <w:szCs w:val="24"/>
                <w:lang w:val="en-ID"/>
              </w:rPr>
              <w:t xml:space="preserve"> Masyarakat 5. </w:t>
            </w:r>
            <w:proofErr w:type="spellStart"/>
            <w:r w:rsidRPr="006C725B">
              <w:rPr>
                <w:rFonts w:ascii="Bookman Old Style" w:hAnsi="Bookman Old Style"/>
                <w:sz w:val="24"/>
                <w:szCs w:val="24"/>
                <w:lang w:val="en-ID"/>
              </w:rPr>
              <w:t>Kolaborasi</w:t>
            </w:r>
            <w:proofErr w:type="spellEnd"/>
            <w:r w:rsidRPr="006C725B">
              <w:rPr>
                <w:rFonts w:ascii="Bookman Old Style" w:hAnsi="Bookman Old Style"/>
                <w:sz w:val="24"/>
                <w:szCs w:val="24"/>
                <w:lang w:val="en-ID"/>
              </w:rPr>
              <w:t xml:space="preserve"> Lintas Sektor</w:t>
            </w:r>
          </w:p>
        </w:tc>
        <w:tc>
          <w:tcPr>
            <w:tcW w:w="3118" w:type="dxa"/>
            <w:tcMar>
              <w:top w:w="150" w:type="dxa"/>
              <w:left w:w="240" w:type="dxa"/>
              <w:bottom w:w="150" w:type="dxa"/>
              <w:right w:w="240" w:type="dxa"/>
            </w:tcMar>
            <w:vAlign w:val="center"/>
            <w:hideMark/>
          </w:tcPr>
          <w:p w14:paraId="5A66908C" w14:textId="77777777" w:rsidR="006C725B" w:rsidRPr="006C725B" w:rsidRDefault="006C725B" w:rsidP="006C725B">
            <w:pPr>
              <w:rPr>
                <w:rFonts w:ascii="Bookman Old Style" w:hAnsi="Bookman Old Style"/>
                <w:sz w:val="24"/>
                <w:szCs w:val="24"/>
                <w:lang w:val="sv-SE"/>
              </w:rPr>
            </w:pPr>
            <w:proofErr w:type="spellStart"/>
            <w:r w:rsidRPr="006C725B">
              <w:rPr>
                <w:rFonts w:ascii="Bookman Old Style" w:hAnsi="Bookman Old Style"/>
                <w:b/>
                <w:bCs/>
                <w:sz w:val="24"/>
                <w:szCs w:val="24"/>
                <w:lang w:val="en-ID"/>
              </w:rPr>
              <w:t>Manusia</w:t>
            </w:r>
            <w:proofErr w:type="spellEnd"/>
            <w:r w:rsidRPr="006C725B">
              <w:rPr>
                <w:rFonts w:ascii="Bookman Old Style" w:hAnsi="Bookman Old Style"/>
                <w:b/>
                <w:bCs/>
                <w:sz w:val="24"/>
                <w:szCs w:val="24"/>
                <w:lang w:val="en-ID"/>
              </w:rPr>
              <w:t>:</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Keluarga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Populasi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Berisiko</w:t>
            </w:r>
            <w:proofErr w:type="spellEnd"/>
            <w:r w:rsidRPr="006C725B">
              <w:rPr>
                <w:rFonts w:ascii="Bookman Old Style" w:hAnsi="Bookman Old Style"/>
                <w:sz w:val="24"/>
                <w:szCs w:val="24"/>
                <w:lang w:val="en-ID"/>
              </w:rPr>
              <w:t xml:space="preserve"> (Anak-</w:t>
            </w:r>
            <w:proofErr w:type="spellStart"/>
            <w:r w:rsidRPr="006C725B">
              <w:rPr>
                <w:rFonts w:ascii="Bookman Old Style" w:hAnsi="Bookman Old Style"/>
                <w:sz w:val="24"/>
                <w:szCs w:val="24"/>
                <w:lang w:val="en-ID"/>
              </w:rPr>
              <w:t>anak</w:t>
            </w:r>
            <w:proofErr w:type="spellEnd"/>
            <w:r w:rsidRPr="006C725B">
              <w:rPr>
                <w:rFonts w:ascii="Bookman Old Style" w:hAnsi="Bookman Old Style"/>
                <w:sz w:val="24"/>
                <w:szCs w:val="24"/>
                <w:lang w:val="en-ID"/>
              </w:rPr>
              <w:t xml:space="preserve"> dan orang </w:t>
            </w:r>
            <w:proofErr w:type="spellStart"/>
            <w:r w:rsidRPr="006C725B">
              <w:rPr>
                <w:rFonts w:ascii="Bookman Old Style" w:hAnsi="Bookman Old Style"/>
                <w:sz w:val="24"/>
                <w:szCs w:val="24"/>
                <w:lang w:val="en-ID"/>
              </w:rPr>
              <w:t>dewasa</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tinggal</w:t>
            </w:r>
            <w:proofErr w:type="spellEnd"/>
            <w:r w:rsidRPr="006C725B">
              <w:rPr>
                <w:rFonts w:ascii="Bookman Old Style" w:hAnsi="Bookman Old Style"/>
                <w:sz w:val="24"/>
                <w:szCs w:val="24"/>
                <w:lang w:val="en-ID"/>
              </w:rPr>
              <w:t xml:space="preserve"> di </w:t>
            </w:r>
            <w:proofErr w:type="spellStart"/>
            <w:r w:rsidRPr="006C725B">
              <w:rPr>
                <w:rFonts w:ascii="Bookman Old Style" w:hAnsi="Bookman Old Style"/>
                <w:sz w:val="24"/>
                <w:szCs w:val="24"/>
                <w:lang w:val="en-ID"/>
              </w:rPr>
              <w:t>daerah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endemis</w:t>
            </w:r>
            <w:proofErr w:type="spellEnd"/>
            <w:r w:rsidRPr="006C725B">
              <w:rPr>
                <w:rFonts w:ascii="Bookman Old Style" w:hAnsi="Bookman Old Style"/>
                <w:sz w:val="24"/>
                <w:szCs w:val="24"/>
                <w:lang w:val="en-ID"/>
              </w:rPr>
              <w:t xml:space="preserve"> rabies; Masyarakat yang </w:t>
            </w:r>
            <w:proofErr w:type="spellStart"/>
            <w:r w:rsidRPr="006C725B">
              <w:rPr>
                <w:rFonts w:ascii="Bookman Old Style" w:hAnsi="Bookman Old Style"/>
                <w:sz w:val="24"/>
                <w:szCs w:val="24"/>
                <w:lang w:val="en-ID"/>
              </w:rPr>
              <w:t>sering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kontak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hewan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peliharaan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atau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hewan</w:t>
            </w:r>
            <w:proofErr w:type="spellEnd"/>
            <w:r w:rsidRPr="006C725B">
              <w:rPr>
                <w:rFonts w:ascii="Bookman Old Style" w:hAnsi="Bookman Old Style"/>
                <w:sz w:val="24"/>
                <w:szCs w:val="24"/>
                <w:lang w:val="en-ID"/>
              </w:rPr>
              <w:t xml:space="preserve"> liar; </w:t>
            </w:r>
            <w:proofErr w:type="spellStart"/>
            <w:r w:rsidRPr="006C725B">
              <w:rPr>
                <w:rFonts w:ascii="Bookman Old Style" w:hAnsi="Bookman Old Style"/>
                <w:sz w:val="24"/>
                <w:szCs w:val="24"/>
                <w:lang w:val="en-ID"/>
              </w:rPr>
              <w:t>Individu</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pernah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mengalami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gigitan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atau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cakaran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hewan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penular</w:t>
            </w:r>
            <w:proofErr w:type="spellEnd"/>
            <w:r w:rsidRPr="006C725B">
              <w:rPr>
                <w:rFonts w:ascii="Bookman Old Style" w:hAnsi="Bookman Old Style"/>
                <w:sz w:val="24"/>
                <w:szCs w:val="24"/>
                <w:lang w:val="en-ID"/>
              </w:rPr>
              <w:t xml:space="preserve"> rabies). </w:t>
            </w:r>
            <w:proofErr w:type="spellStart"/>
            <w:r w:rsidRPr="006C725B">
              <w:rPr>
                <w:rFonts w:ascii="Bookman Old Style" w:hAnsi="Bookman Old Style"/>
                <w:b/>
                <w:bCs/>
                <w:sz w:val="24"/>
                <w:szCs w:val="24"/>
                <w:lang w:val="en-ID"/>
              </w:rPr>
              <w:t>Hewan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Penular</w:t>
            </w:r>
            <w:proofErr w:type="spellEnd"/>
            <w:r w:rsidRPr="006C725B">
              <w:rPr>
                <w:rFonts w:ascii="Bookman Old Style" w:hAnsi="Bookman Old Style"/>
                <w:b/>
                <w:bCs/>
                <w:sz w:val="24"/>
                <w:szCs w:val="24"/>
                <w:lang w:val="en-ID"/>
              </w:rPr>
              <w:t xml:space="preserve"> Rabies:</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Anjing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kucing</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kera</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menjadi</w:t>
            </w:r>
            <w:proofErr w:type="spellEnd"/>
            <w:r w:rsidRPr="006C725B">
              <w:rPr>
                <w:rFonts w:ascii="Bookman Old Style" w:hAnsi="Bookman Old Style"/>
                <w:sz w:val="24"/>
                <w:szCs w:val="24"/>
                <w:lang w:val="en-ID"/>
              </w:rPr>
              <w:t xml:space="preserve"> reservoir </w:t>
            </w:r>
            <w:proofErr w:type="spellStart"/>
            <w:r w:rsidRPr="006C725B">
              <w:rPr>
                <w:rFonts w:ascii="Bookman Old Style" w:hAnsi="Bookman Old Style"/>
                <w:sz w:val="24"/>
                <w:szCs w:val="24"/>
                <w:lang w:val="en-ID"/>
              </w:rPr>
              <w:t>utama</w:t>
            </w:r>
            <w:proofErr w:type="spellEnd"/>
            <w:r w:rsidRPr="006C725B">
              <w:rPr>
                <w:rFonts w:ascii="Bookman Old Style" w:hAnsi="Bookman Old Style"/>
                <w:sz w:val="24"/>
                <w:szCs w:val="24"/>
                <w:lang w:val="en-ID"/>
              </w:rPr>
              <w:t xml:space="preserve"> rabies; </w:t>
            </w:r>
            <w:proofErr w:type="spellStart"/>
            <w:r w:rsidRPr="006C725B">
              <w:rPr>
                <w:rFonts w:ascii="Bookman Old Style" w:hAnsi="Bookman Old Style"/>
                <w:sz w:val="24"/>
                <w:szCs w:val="24"/>
                <w:lang w:val="en-ID"/>
              </w:rPr>
              <w:t>Hewan</w:t>
            </w:r>
            <w:proofErr w:type="spellEnd"/>
            <w:r w:rsidRPr="006C725B">
              <w:rPr>
                <w:rFonts w:ascii="Bookman Old Style" w:hAnsi="Bookman Old Style"/>
                <w:sz w:val="24"/>
                <w:szCs w:val="24"/>
                <w:lang w:val="en-ID"/>
              </w:rPr>
              <w:t xml:space="preserve"> liar yang </w:t>
            </w:r>
            <w:proofErr w:type="spellStart"/>
            <w:r w:rsidRPr="006C725B">
              <w:rPr>
                <w:rFonts w:ascii="Bookman Old Style" w:hAnsi="Bookman Old Style"/>
                <w:sz w:val="24"/>
                <w:szCs w:val="24"/>
                <w:lang w:val="en-ID"/>
              </w:rPr>
              <w:t>berpotensi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menularkan</w:t>
            </w:r>
            <w:proofErr w:type="spellEnd"/>
            <w:r w:rsidRPr="006C725B">
              <w:rPr>
                <w:rFonts w:ascii="Bookman Old Style" w:hAnsi="Bookman Old Style"/>
                <w:sz w:val="24"/>
                <w:szCs w:val="24"/>
                <w:lang w:val="en-ID"/>
              </w:rPr>
              <w:t xml:space="preserve"> rabies di </w:t>
            </w:r>
            <w:proofErr w:type="spellStart"/>
            <w:r w:rsidRPr="006C725B">
              <w:rPr>
                <w:rFonts w:ascii="Bookman Old Style" w:hAnsi="Bookman Old Style"/>
                <w:sz w:val="24"/>
                <w:szCs w:val="24"/>
                <w:lang w:val="en-ID"/>
              </w:rPr>
              <w:t>sekitar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permukiman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lastRenderedPageBreak/>
              <w:t>Hewan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peliharaan</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belum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divaksinasi</w:t>
            </w:r>
            <w:proofErr w:type="spellEnd"/>
            <w:r w:rsidRPr="006C725B">
              <w:rPr>
                <w:rFonts w:ascii="Bookman Old Style" w:hAnsi="Bookman Old Style"/>
                <w:sz w:val="24"/>
                <w:szCs w:val="24"/>
                <w:lang w:val="en-ID"/>
              </w:rPr>
              <w:t>. </w:t>
            </w:r>
            <w:r w:rsidRPr="006C725B">
              <w:rPr>
                <w:rFonts w:ascii="Bookman Old Style" w:hAnsi="Bookman Old Style"/>
                <w:b/>
                <w:bCs/>
                <w:sz w:val="24"/>
                <w:szCs w:val="24"/>
                <w:lang w:val="en-ID"/>
              </w:rPr>
              <w:t>Wilayah Rawan:</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atau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kecamatan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kasus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gigitan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hewan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tinggi</w:t>
            </w:r>
            <w:proofErr w:type="spellEnd"/>
            <w:r w:rsidRPr="006C725B">
              <w:rPr>
                <w:rFonts w:ascii="Bookman Old Style" w:hAnsi="Bookman Old Style"/>
                <w:sz w:val="24"/>
                <w:szCs w:val="24"/>
                <w:lang w:val="en-ID"/>
              </w:rPr>
              <w:t xml:space="preserve">; Daerah </w:t>
            </w:r>
            <w:proofErr w:type="spellStart"/>
            <w:r w:rsidRPr="006C725B">
              <w:rPr>
                <w:rFonts w:ascii="Bookman Old Style" w:hAnsi="Bookman Old Style"/>
                <w:sz w:val="24"/>
                <w:szCs w:val="24"/>
                <w:lang w:val="en-ID"/>
              </w:rPr>
              <w:t>dengan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cakupan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vaksinasi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hewan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rendah</w:t>
            </w:r>
            <w:proofErr w:type="spellEnd"/>
            <w:r w:rsidRPr="006C725B">
              <w:rPr>
                <w:rFonts w:ascii="Bookman Old Style" w:hAnsi="Bookman Old Style"/>
                <w:sz w:val="24"/>
                <w:szCs w:val="24"/>
                <w:lang w:val="en-ID"/>
              </w:rPr>
              <w:t xml:space="preserve">; Lokasi </w:t>
            </w:r>
            <w:proofErr w:type="spellStart"/>
            <w:r w:rsidRPr="006C725B">
              <w:rPr>
                <w:rFonts w:ascii="Bookman Old Style" w:hAnsi="Bookman Old Style"/>
                <w:sz w:val="24"/>
                <w:szCs w:val="24"/>
                <w:lang w:val="en-ID"/>
              </w:rPr>
              <w:t>dengan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akses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terbatas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kesehatan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vaksin</w:t>
            </w:r>
            <w:proofErr w:type="spellEnd"/>
            <w:r w:rsidRPr="006C725B">
              <w:rPr>
                <w:rFonts w:ascii="Bookman Old Style" w:hAnsi="Bookman Old Style"/>
                <w:sz w:val="24"/>
                <w:szCs w:val="24"/>
                <w:lang w:val="en-ID"/>
              </w:rPr>
              <w:t xml:space="preserve"> rabies. </w:t>
            </w:r>
            <w:r w:rsidRPr="006C725B">
              <w:rPr>
                <w:rFonts w:ascii="Bookman Old Style" w:hAnsi="Bookman Old Style"/>
                <w:b/>
                <w:bCs/>
                <w:sz w:val="24"/>
                <w:szCs w:val="24"/>
                <w:lang w:val="sv-SE"/>
              </w:rPr>
              <w:t>Tenaga Kesehatan dan Aparat Desa:</w:t>
            </w:r>
            <w:r w:rsidRPr="006C725B">
              <w:rPr>
                <w:rFonts w:ascii="Bookman Old Style" w:hAnsi="Bookman Old Style"/>
                <w:sz w:val="24"/>
                <w:szCs w:val="24"/>
                <w:lang w:val="sv-SE"/>
              </w:rPr>
              <w:t xml:space="preserve"> Petugas puskesmas, kader kesehatan, dan aparat desa yang menjadi garda terdepan dalam penanganan kasus gigitan; Sasaran inovasi berupa </w:t>
            </w:r>
            <w:r w:rsidRPr="006C725B">
              <w:rPr>
                <w:rFonts w:ascii="Bookman Old Style" w:hAnsi="Bookman Old Style"/>
                <w:sz w:val="24"/>
                <w:szCs w:val="24"/>
                <w:lang w:val="sv-SE"/>
              </w:rPr>
              <w:lastRenderedPageBreak/>
              <w:t>pelatihan dan pemberdayaan agar mampu melakukan surveilans cepat dan edukasi masyarakat.</w:t>
            </w:r>
          </w:p>
        </w:tc>
        <w:tc>
          <w:tcPr>
            <w:tcW w:w="3119" w:type="dxa"/>
            <w:tcMar>
              <w:top w:w="150" w:type="dxa"/>
              <w:left w:w="240" w:type="dxa"/>
              <w:bottom w:w="150" w:type="dxa"/>
              <w:right w:w="240" w:type="dxa"/>
            </w:tcMar>
            <w:vAlign w:val="center"/>
            <w:hideMark/>
          </w:tcPr>
          <w:p w14:paraId="2BC43BA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lastRenderedPageBreak/>
              <w:t>1. Respons Cepat (Sergap):</w:t>
            </w:r>
            <w:r w:rsidRPr="006C725B">
              <w:rPr>
                <w:rFonts w:ascii="Bookman Old Style" w:hAnsi="Bookman Old Style"/>
                <w:sz w:val="24"/>
                <w:szCs w:val="24"/>
                <w:lang w:val="sv-SE"/>
              </w:rPr>
              <w:t> Begitu ada laporan gigitan hewan, tim segera turun melakukan investigasi; Korban gigitan langsung mendapat penanganan medis berupa vaksin rabies (VAR) dan serum anti rabies (SAR). </w:t>
            </w:r>
            <w:r w:rsidRPr="006C725B">
              <w:rPr>
                <w:rFonts w:ascii="Bookman Old Style" w:hAnsi="Bookman Old Style"/>
                <w:b/>
                <w:bCs/>
                <w:sz w:val="24"/>
                <w:szCs w:val="24"/>
                <w:lang w:val="sv-SE"/>
              </w:rPr>
              <w:t>2. Pencegahan Melalui Vaksinasi Hewan:</w:t>
            </w:r>
            <w:r w:rsidRPr="006C725B">
              <w:rPr>
                <w:rFonts w:ascii="Bookman Old Style" w:hAnsi="Bookman Old Style"/>
                <w:sz w:val="24"/>
                <w:szCs w:val="24"/>
                <w:lang w:val="sv-SE"/>
              </w:rPr>
              <w:t> Hewan penular utama (anjing, kucing, kera) divaksinasi massal; Konsep ini menekan reservoir rabies di lingkungan masyarakat. </w:t>
            </w:r>
            <w:r w:rsidRPr="006C725B">
              <w:rPr>
                <w:rFonts w:ascii="Bookman Old Style" w:hAnsi="Bookman Old Style"/>
                <w:b/>
                <w:bCs/>
                <w:sz w:val="24"/>
                <w:szCs w:val="24"/>
                <w:lang w:val="sv-SE"/>
              </w:rPr>
              <w:t xml:space="preserve">3. Surveilans </w:t>
            </w:r>
            <w:r w:rsidRPr="006C725B">
              <w:rPr>
                <w:rFonts w:ascii="Bookman Old Style" w:hAnsi="Bookman Old Style"/>
                <w:b/>
                <w:bCs/>
                <w:sz w:val="24"/>
                <w:szCs w:val="24"/>
                <w:lang w:val="sv-SE"/>
              </w:rPr>
              <w:lastRenderedPageBreak/>
              <w:t>Aktif:</w:t>
            </w:r>
            <w:r w:rsidRPr="006C725B">
              <w:rPr>
                <w:rFonts w:ascii="Bookman Old Style" w:hAnsi="Bookman Old Style"/>
                <w:sz w:val="24"/>
                <w:szCs w:val="24"/>
                <w:lang w:val="sv-SE"/>
              </w:rPr>
              <w:t> Melakukan pemantauan rutin terhadap populasi hewan dan kasus gigitan; Data dikumpulkan secara terintegrasi untuk memetakan daerah rawan rabies. </w:t>
            </w:r>
            <w:r w:rsidRPr="006C725B">
              <w:rPr>
                <w:rFonts w:ascii="Bookman Old Style" w:hAnsi="Bookman Old Style"/>
                <w:b/>
                <w:bCs/>
                <w:sz w:val="24"/>
                <w:szCs w:val="24"/>
                <w:lang w:val="sv-SE"/>
              </w:rPr>
              <w:t>4. Pendekatan Keluarga dan Komunitas:</w:t>
            </w:r>
            <w:r w:rsidRPr="006C725B">
              <w:rPr>
                <w:rFonts w:ascii="Bookman Old Style" w:hAnsi="Bookman Old Style"/>
                <w:sz w:val="24"/>
                <w:szCs w:val="24"/>
                <w:lang w:val="sv-SE"/>
              </w:rPr>
              <w:t> Fokus pada keluarga di daerah endemis rabies; Edukasi diberikan agar masyarakat tahu langkah cepat setelah gigitan: cuci luka, segera ke fasilitas kesehatan, lapor ke aparat desa. </w:t>
            </w:r>
            <w:r w:rsidRPr="006C725B">
              <w:rPr>
                <w:rFonts w:ascii="Bookman Old Style" w:hAnsi="Bookman Old Style"/>
                <w:b/>
                <w:bCs/>
                <w:sz w:val="24"/>
                <w:szCs w:val="24"/>
                <w:lang w:val="sv-SE"/>
              </w:rPr>
              <w:t xml:space="preserve">5. Kolaborasi Lintas </w:t>
            </w:r>
            <w:r w:rsidRPr="006C725B">
              <w:rPr>
                <w:rFonts w:ascii="Bookman Old Style" w:hAnsi="Bookman Old Style"/>
                <w:b/>
                <w:bCs/>
                <w:sz w:val="24"/>
                <w:szCs w:val="24"/>
                <w:lang w:val="sv-SE"/>
              </w:rPr>
              <w:lastRenderedPageBreak/>
              <w:t>Sektor:</w:t>
            </w:r>
            <w:r w:rsidRPr="006C725B">
              <w:rPr>
                <w:rFonts w:ascii="Bookman Old Style" w:hAnsi="Bookman Old Style"/>
                <w:sz w:val="24"/>
                <w:szCs w:val="24"/>
                <w:lang w:val="sv-SE"/>
              </w:rPr>
              <w:t> Dinas kesehatan, dinas peternakan, aparat desa, dan kader kesehatan bekerja bersama; Konsep ini memastikan keberlanjutan program melalui dukungan lintas sektor. </w:t>
            </w:r>
            <w:r w:rsidRPr="006C725B">
              <w:rPr>
                <w:rFonts w:ascii="Bookman Old Style" w:hAnsi="Bookman Old Style"/>
                <w:b/>
                <w:bCs/>
                <w:sz w:val="24"/>
                <w:szCs w:val="24"/>
                <w:lang w:val="sv-SE"/>
              </w:rPr>
              <w:t>6. Edukasi dan Pemberdayaan:</w:t>
            </w:r>
            <w:r w:rsidRPr="006C725B">
              <w:rPr>
                <w:rFonts w:ascii="Bookman Old Style" w:hAnsi="Bookman Old Style"/>
                <w:sz w:val="24"/>
                <w:szCs w:val="24"/>
                <w:lang w:val="sv-SE"/>
              </w:rPr>
              <w:t> Sosialisasi bahaya rabies dan cara pencegahannya; Masyarakat dilatih untuk melaporkan gigitan dan mendukung vaksinasi hewan peliharaan.</w:t>
            </w:r>
          </w:p>
        </w:tc>
        <w:tc>
          <w:tcPr>
            <w:tcW w:w="993" w:type="dxa"/>
            <w:tcMar>
              <w:top w:w="150" w:type="dxa"/>
              <w:left w:w="240" w:type="dxa"/>
              <w:bottom w:w="150" w:type="dxa"/>
              <w:right w:w="0" w:type="dxa"/>
            </w:tcMar>
            <w:vAlign w:val="center"/>
            <w:hideMark/>
          </w:tcPr>
          <w:p w14:paraId="2230512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Kerjasama lintas sektor Dinas Kesehatan bersama dengan Dinas Peternakan, aparat desa dan kader kesehatan</w:t>
            </w:r>
          </w:p>
        </w:tc>
      </w:tr>
      <w:tr w:rsidR="00F83767" w:rsidRPr="006C725B" w14:paraId="0C76EB6B" w14:textId="77777777" w:rsidTr="00F83767">
        <w:tc>
          <w:tcPr>
            <w:tcW w:w="557" w:type="dxa"/>
            <w:tcMar>
              <w:top w:w="150" w:type="dxa"/>
              <w:left w:w="0" w:type="dxa"/>
              <w:bottom w:w="150" w:type="dxa"/>
              <w:right w:w="240" w:type="dxa"/>
            </w:tcMar>
            <w:vAlign w:val="center"/>
            <w:hideMark/>
          </w:tcPr>
          <w:p w14:paraId="026EA92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11</w:t>
            </w:r>
          </w:p>
        </w:tc>
        <w:tc>
          <w:tcPr>
            <w:tcW w:w="1858" w:type="dxa"/>
            <w:tcMar>
              <w:top w:w="150" w:type="dxa"/>
              <w:left w:w="240" w:type="dxa"/>
              <w:bottom w:w="150" w:type="dxa"/>
              <w:right w:w="240" w:type="dxa"/>
            </w:tcMar>
            <w:vAlign w:val="center"/>
            <w:hideMark/>
          </w:tcPr>
          <w:p w14:paraId="6A5BB8B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IMUNISASI</w:t>
            </w:r>
          </w:p>
        </w:tc>
        <w:tc>
          <w:tcPr>
            <w:tcW w:w="2410" w:type="dxa"/>
            <w:tcMar>
              <w:top w:w="150" w:type="dxa"/>
              <w:left w:w="240" w:type="dxa"/>
              <w:bottom w:w="150" w:type="dxa"/>
              <w:right w:w="240" w:type="dxa"/>
            </w:tcMar>
            <w:vAlign w:val="center"/>
            <w:hideMark/>
          </w:tcPr>
          <w:p w14:paraId="5BCB5C1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Gerakan Anak Sehat - Imunisasi Dasar</w:t>
            </w:r>
            <w:r w:rsidRPr="006C725B">
              <w:rPr>
                <w:rFonts w:ascii="Bookman Old Style" w:hAnsi="Bookman Old Style"/>
                <w:sz w:val="24"/>
                <w:szCs w:val="24"/>
                <w:lang w:val="sv-SE"/>
              </w:rPr>
              <w:t> (GAS Ke Posyandu Bawa Pulang IDL)</w:t>
            </w:r>
          </w:p>
        </w:tc>
        <w:tc>
          <w:tcPr>
            <w:tcW w:w="2410" w:type="dxa"/>
            <w:tcMar>
              <w:top w:w="150" w:type="dxa"/>
              <w:left w:w="240" w:type="dxa"/>
              <w:bottom w:w="150" w:type="dxa"/>
              <w:right w:w="240" w:type="dxa"/>
            </w:tcMar>
            <w:vAlign w:val="center"/>
            <w:hideMark/>
          </w:tcPr>
          <w:p w14:paraId="2398D3F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Meningkatkan cakupan Imunisasi Dasar Lengkap (IDL) pada bayi dan baduta melalui penggerakan aktif sasaran oleh lintas sektor, terutama kader Posyandu, ibu desa, PKK, dan aparat desa, agar seluruh sasaran hadir ke Posyandu dan memperoleh layanan imunisasi tepat waktu dan </w:t>
            </w:r>
            <w:r w:rsidRPr="006C725B">
              <w:rPr>
                <w:rFonts w:ascii="Bookman Old Style" w:hAnsi="Bookman Old Style"/>
                <w:sz w:val="24"/>
                <w:szCs w:val="24"/>
                <w:lang w:val="sv-SE"/>
              </w:rPr>
              <w:lastRenderedPageBreak/>
              <w:t>lengkap sesuai usia</w:t>
            </w:r>
          </w:p>
        </w:tc>
        <w:tc>
          <w:tcPr>
            <w:tcW w:w="3118" w:type="dxa"/>
            <w:tcMar>
              <w:top w:w="150" w:type="dxa"/>
              <w:left w:w="240" w:type="dxa"/>
              <w:bottom w:w="150" w:type="dxa"/>
              <w:right w:w="240" w:type="dxa"/>
            </w:tcMar>
            <w:vAlign w:val="center"/>
            <w:hideMark/>
          </w:tcPr>
          <w:p w14:paraId="390997DB"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Bayi dan baduta sasaran imunisasi dasar, ibu balita, kader Posyandu, ibu desa/PKK desa, bidan desa, aparat desa, tokoh masyarakat, RT/RW, dan lintas sektor terkait di wilayah kerja Puskesmas</w:t>
            </w:r>
          </w:p>
        </w:tc>
        <w:tc>
          <w:tcPr>
            <w:tcW w:w="3119" w:type="dxa"/>
            <w:tcMar>
              <w:top w:w="150" w:type="dxa"/>
              <w:left w:w="240" w:type="dxa"/>
              <w:bottom w:w="150" w:type="dxa"/>
              <w:right w:w="240" w:type="dxa"/>
            </w:tcMar>
            <w:vAlign w:val="center"/>
            <w:hideMark/>
          </w:tcPr>
          <w:p w14:paraId="40138B9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Inovasi ini berfokus pada penggerakan sasaran secara aktif dan terstruktur melalui kolaborasi lintas sektor. Kader Posyandu bersama ibu desa melakukan pendataan sasaran by name by address, memetakan sasaran yang belum lengkap imunisasi, melakukan kunjungan rumah, pengingat jadwal Posyandu, serta ajakan langsung kepada ibu balita. Pada hari Posyandu, sasaran didampingi agar hadir dan memperoleh imunisasi sesuai </w:t>
            </w:r>
            <w:r w:rsidRPr="006C725B">
              <w:rPr>
                <w:rFonts w:ascii="Bookman Old Style" w:hAnsi="Bookman Old Style"/>
                <w:sz w:val="24"/>
                <w:szCs w:val="24"/>
                <w:lang w:val="sv-SE"/>
              </w:rPr>
              <w:lastRenderedPageBreak/>
              <w:t>jadwal. Konsep utamanya adalah </w:t>
            </w:r>
            <w:r w:rsidRPr="006C725B">
              <w:rPr>
                <w:rFonts w:ascii="Bookman Old Style" w:hAnsi="Bookman Old Style"/>
                <w:b/>
                <w:bCs/>
                <w:sz w:val="24"/>
                <w:szCs w:val="24"/>
                <w:lang w:val="sv-SE"/>
              </w:rPr>
              <w:t>"GAS ke Posyandu, Bawa Pulang IDL"</w:t>
            </w:r>
            <w:r w:rsidRPr="006C725B">
              <w:rPr>
                <w:rFonts w:ascii="Bookman Old Style" w:hAnsi="Bookman Old Style"/>
                <w:sz w:val="24"/>
                <w:szCs w:val="24"/>
                <w:lang w:val="sv-SE"/>
              </w:rPr>
              <w:t>, yaitu setiap sasaran datang ke Posyandu dan pulang dengan status imunisasi lengkap sesuai tahapan usianya.</w:t>
            </w:r>
          </w:p>
        </w:tc>
        <w:tc>
          <w:tcPr>
            <w:tcW w:w="993" w:type="dxa"/>
            <w:tcMar>
              <w:top w:w="150" w:type="dxa"/>
              <w:left w:w="240" w:type="dxa"/>
              <w:bottom w:w="150" w:type="dxa"/>
              <w:right w:w="0" w:type="dxa"/>
            </w:tcMar>
            <w:vAlign w:val="center"/>
            <w:hideMark/>
          </w:tcPr>
          <w:p w14:paraId="48DE1FCE" w14:textId="77777777" w:rsidR="006C725B" w:rsidRPr="006C725B" w:rsidRDefault="006C725B" w:rsidP="006C725B">
            <w:pPr>
              <w:rPr>
                <w:rFonts w:ascii="Bookman Old Style" w:hAnsi="Bookman Old Style"/>
                <w:sz w:val="24"/>
                <w:szCs w:val="24"/>
                <w:lang w:val="sv-SE"/>
              </w:rPr>
            </w:pPr>
          </w:p>
        </w:tc>
      </w:tr>
      <w:tr w:rsidR="00F83767" w:rsidRPr="006C725B" w14:paraId="749F3A18" w14:textId="77777777" w:rsidTr="00F83767">
        <w:tc>
          <w:tcPr>
            <w:tcW w:w="557" w:type="dxa"/>
            <w:tcMar>
              <w:top w:w="150" w:type="dxa"/>
              <w:left w:w="0" w:type="dxa"/>
              <w:bottom w:w="150" w:type="dxa"/>
              <w:right w:w="240" w:type="dxa"/>
            </w:tcMar>
            <w:vAlign w:val="center"/>
            <w:hideMark/>
          </w:tcPr>
          <w:p w14:paraId="4932299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12</w:t>
            </w:r>
          </w:p>
        </w:tc>
        <w:tc>
          <w:tcPr>
            <w:tcW w:w="1858" w:type="dxa"/>
            <w:tcMar>
              <w:top w:w="150" w:type="dxa"/>
              <w:left w:w="240" w:type="dxa"/>
              <w:bottom w:w="150" w:type="dxa"/>
              <w:right w:w="240" w:type="dxa"/>
            </w:tcMar>
            <w:vAlign w:val="center"/>
            <w:hideMark/>
          </w:tcPr>
          <w:p w14:paraId="24721E6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SURVEILANS</w:t>
            </w:r>
          </w:p>
        </w:tc>
        <w:tc>
          <w:tcPr>
            <w:tcW w:w="2410" w:type="dxa"/>
            <w:tcMar>
              <w:top w:w="150" w:type="dxa"/>
              <w:left w:w="240" w:type="dxa"/>
              <w:bottom w:w="150" w:type="dxa"/>
              <w:right w:w="240" w:type="dxa"/>
            </w:tcMar>
            <w:vAlign w:val="center"/>
            <w:hideMark/>
          </w:tcPr>
          <w:p w14:paraId="490651F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GERCEP AFP</w:t>
            </w:r>
            <w:r w:rsidRPr="006C725B">
              <w:rPr>
                <w:rFonts w:ascii="Bookman Old Style" w:hAnsi="Bookman Old Style"/>
                <w:sz w:val="24"/>
                <w:szCs w:val="24"/>
                <w:lang w:val="sv-SE"/>
              </w:rPr>
              <w:t> (Gerak Cepat Temukan dan Laporkan Kasus AFP)</w:t>
            </w:r>
          </w:p>
        </w:tc>
        <w:tc>
          <w:tcPr>
            <w:tcW w:w="2410" w:type="dxa"/>
            <w:tcMar>
              <w:top w:w="150" w:type="dxa"/>
              <w:left w:w="240" w:type="dxa"/>
              <w:bottom w:w="150" w:type="dxa"/>
              <w:right w:w="240" w:type="dxa"/>
            </w:tcMar>
            <w:vAlign w:val="center"/>
            <w:hideMark/>
          </w:tcPr>
          <w:p w14:paraId="1283D2DE"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Meningkatkan sensitivitas dan ketepatan pelaksanaan surveilans AFP di wilayah kerja Puskesmas melalui penemuan dini, pelaporan </w:t>
            </w:r>
            <w:r w:rsidRPr="006C725B">
              <w:rPr>
                <w:rFonts w:ascii="Bookman Old Style" w:hAnsi="Bookman Old Style"/>
                <w:sz w:val="24"/>
                <w:szCs w:val="24"/>
                <w:lang w:val="sv-SE"/>
              </w:rPr>
              <w:lastRenderedPageBreak/>
              <w:t>cepat, investigasi tepat waktu, dan penguatan jejaring lintas program serta lintas fasilitas pelayanan kesehatan</w:t>
            </w:r>
          </w:p>
        </w:tc>
        <w:tc>
          <w:tcPr>
            <w:tcW w:w="3118" w:type="dxa"/>
            <w:tcMar>
              <w:top w:w="150" w:type="dxa"/>
              <w:left w:w="240" w:type="dxa"/>
              <w:bottom w:w="150" w:type="dxa"/>
              <w:right w:w="240" w:type="dxa"/>
            </w:tcMar>
            <w:vAlign w:val="center"/>
            <w:hideMark/>
          </w:tcPr>
          <w:p w14:paraId="663D497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Anak usia &lt;15 tahun, tenaga kesehatan Puskesmas, bidan desa, perawat, dokter, petugas surveilans, petugas imunisasi, kader kesehatan, rumah sakit jejaring, klinik, praktik mandiri </w:t>
            </w:r>
            <w:r w:rsidRPr="006C725B">
              <w:rPr>
                <w:rFonts w:ascii="Bookman Old Style" w:hAnsi="Bookman Old Style"/>
                <w:sz w:val="24"/>
                <w:szCs w:val="24"/>
                <w:lang w:val="sv-SE"/>
              </w:rPr>
              <w:lastRenderedPageBreak/>
              <w:t>bidan/dokter, tokoh masyarakat, serta lintas sektor terkait</w:t>
            </w:r>
          </w:p>
        </w:tc>
        <w:tc>
          <w:tcPr>
            <w:tcW w:w="3119" w:type="dxa"/>
            <w:tcMar>
              <w:top w:w="150" w:type="dxa"/>
              <w:left w:w="240" w:type="dxa"/>
              <w:bottom w:w="150" w:type="dxa"/>
              <w:right w:w="240" w:type="dxa"/>
            </w:tcMar>
            <w:vAlign w:val="center"/>
            <w:hideMark/>
          </w:tcPr>
          <w:p w14:paraId="58384A9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Inovasi GERCEP AFP merupakan gerakan aktif penemuan kasus lumpuh layuh akut pada anak usia kurang dari 15 tahun melalui penguatan kewaspadaan petugas kesehatan, jejaring pelapor, kader, dan </w:t>
            </w:r>
            <w:r w:rsidRPr="006C725B">
              <w:rPr>
                <w:rFonts w:ascii="Bookman Old Style" w:hAnsi="Bookman Old Style"/>
                <w:sz w:val="24"/>
                <w:szCs w:val="24"/>
                <w:lang w:val="sv-SE"/>
              </w:rPr>
              <w:lastRenderedPageBreak/>
              <w:t>masyarakat. Setiap dugaan kasus kelumpuhan mendadak pada anak segera dilaporkan dalam waktu &lt;24 jam kepada petugas surveilans Puskesmas untuk dilakukan verifikasi, investigasi kasus, pengambilan spesimen tinja sesuai standar, serta pelaporan berjenjang. Inovasi ini menekankan prinsip </w:t>
            </w:r>
            <w:r w:rsidRPr="006C725B">
              <w:rPr>
                <w:rFonts w:ascii="Bookman Old Style" w:hAnsi="Bookman Old Style"/>
                <w:b/>
                <w:bCs/>
                <w:sz w:val="24"/>
                <w:szCs w:val="24"/>
                <w:lang w:val="sv-SE"/>
              </w:rPr>
              <w:t>"cepat temukan, cepat lapor, cepat tindak lanjut"</w:t>
            </w:r>
            <w:r w:rsidRPr="006C725B">
              <w:rPr>
                <w:rFonts w:ascii="Bookman Old Style" w:hAnsi="Bookman Old Style"/>
                <w:sz w:val="24"/>
                <w:szCs w:val="24"/>
                <w:lang w:val="sv-SE"/>
              </w:rPr>
              <w:t xml:space="preserve"> agar indikator AFP seperti non-polio AFP rate, ketepatan investigasi, dan </w:t>
            </w:r>
            <w:r w:rsidRPr="006C725B">
              <w:rPr>
                <w:rFonts w:ascii="Bookman Old Style" w:hAnsi="Bookman Old Style"/>
                <w:sz w:val="24"/>
                <w:szCs w:val="24"/>
                <w:lang w:val="sv-SE"/>
              </w:rPr>
              <w:lastRenderedPageBreak/>
              <w:t>kecukupan dapat tercapai.</w:t>
            </w:r>
          </w:p>
        </w:tc>
        <w:tc>
          <w:tcPr>
            <w:tcW w:w="993" w:type="dxa"/>
            <w:tcMar>
              <w:top w:w="150" w:type="dxa"/>
              <w:left w:w="240" w:type="dxa"/>
              <w:bottom w:w="150" w:type="dxa"/>
              <w:right w:w="0" w:type="dxa"/>
            </w:tcMar>
            <w:vAlign w:val="center"/>
            <w:hideMark/>
          </w:tcPr>
          <w:p w14:paraId="0293A14A" w14:textId="77777777" w:rsidR="006C725B" w:rsidRPr="006C725B" w:rsidRDefault="006C725B" w:rsidP="006C725B">
            <w:pPr>
              <w:rPr>
                <w:rFonts w:ascii="Bookman Old Style" w:hAnsi="Bookman Old Style"/>
                <w:sz w:val="24"/>
                <w:szCs w:val="24"/>
                <w:lang w:val="sv-SE"/>
              </w:rPr>
            </w:pPr>
          </w:p>
        </w:tc>
      </w:tr>
      <w:tr w:rsidR="00F83767" w:rsidRPr="006C725B" w14:paraId="5F0FD27C" w14:textId="77777777" w:rsidTr="00F83767">
        <w:tc>
          <w:tcPr>
            <w:tcW w:w="557" w:type="dxa"/>
            <w:tcMar>
              <w:top w:w="150" w:type="dxa"/>
              <w:left w:w="0" w:type="dxa"/>
              <w:bottom w:w="150" w:type="dxa"/>
              <w:right w:w="240" w:type="dxa"/>
            </w:tcMar>
            <w:vAlign w:val="center"/>
            <w:hideMark/>
          </w:tcPr>
          <w:p w14:paraId="1B849CF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13</w:t>
            </w:r>
          </w:p>
        </w:tc>
        <w:tc>
          <w:tcPr>
            <w:tcW w:w="1858" w:type="dxa"/>
            <w:tcMar>
              <w:top w:w="150" w:type="dxa"/>
              <w:left w:w="240" w:type="dxa"/>
              <w:bottom w:w="150" w:type="dxa"/>
              <w:right w:w="240" w:type="dxa"/>
            </w:tcMar>
            <w:vAlign w:val="center"/>
            <w:hideMark/>
          </w:tcPr>
          <w:p w14:paraId="4987607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KESEHATAN JIWA</w:t>
            </w:r>
          </w:p>
        </w:tc>
        <w:tc>
          <w:tcPr>
            <w:tcW w:w="2410" w:type="dxa"/>
            <w:tcMar>
              <w:top w:w="150" w:type="dxa"/>
              <w:left w:w="240" w:type="dxa"/>
              <w:bottom w:w="150" w:type="dxa"/>
              <w:right w:w="240" w:type="dxa"/>
            </w:tcMar>
            <w:vAlign w:val="center"/>
            <w:hideMark/>
          </w:tcPr>
          <w:p w14:paraId="698C84CD"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PEKA JIWA</w:t>
            </w:r>
            <w:r w:rsidRPr="006C725B">
              <w:rPr>
                <w:rFonts w:ascii="Bookman Old Style" w:hAnsi="Bookman Old Style"/>
                <w:sz w:val="24"/>
                <w:szCs w:val="24"/>
                <w:lang w:val="sv-SE"/>
              </w:rPr>
              <w:t> (Peduli Kesehatan Jiwa Masyarakat) Komunitas Pemerhati Jiwa</w:t>
            </w:r>
          </w:p>
        </w:tc>
        <w:tc>
          <w:tcPr>
            <w:tcW w:w="2410" w:type="dxa"/>
            <w:tcMar>
              <w:top w:w="150" w:type="dxa"/>
              <w:left w:w="240" w:type="dxa"/>
              <w:bottom w:w="150" w:type="dxa"/>
              <w:right w:w="240" w:type="dxa"/>
            </w:tcMar>
            <w:vAlign w:val="center"/>
            <w:hideMark/>
          </w:tcPr>
          <w:p w14:paraId="4ECFA8EE"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Membentuk masyarakat yang peka, peduli, dan saling mendukung dalam kesehatan jiwa tanpa stigma</w:t>
            </w:r>
          </w:p>
        </w:tc>
        <w:tc>
          <w:tcPr>
            <w:tcW w:w="3118" w:type="dxa"/>
            <w:tcMar>
              <w:top w:w="150" w:type="dxa"/>
              <w:left w:w="240" w:type="dxa"/>
              <w:bottom w:w="150" w:type="dxa"/>
              <w:right w:w="240" w:type="dxa"/>
            </w:tcMar>
            <w:vAlign w:val="center"/>
            <w:hideMark/>
          </w:tcPr>
          <w:p w14:paraId="0F9080F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sv-SE"/>
              </w:rPr>
              <w:t xml:space="preserve">1. Pasien ODGJ yang putus berobat 2. Pasien ODGJ yang belum berobat 3. </w:t>
            </w:r>
            <w:proofErr w:type="spellStart"/>
            <w:r w:rsidRPr="006C725B">
              <w:rPr>
                <w:rFonts w:ascii="Bookman Old Style" w:hAnsi="Bookman Old Style"/>
                <w:sz w:val="24"/>
                <w:szCs w:val="24"/>
                <w:lang w:val="en-ID"/>
              </w:rPr>
              <w:t>Keluarga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Pasien</w:t>
            </w:r>
            <w:proofErr w:type="spellEnd"/>
            <w:r w:rsidRPr="006C725B">
              <w:rPr>
                <w:rFonts w:ascii="Bookman Old Style" w:hAnsi="Bookman Old Style"/>
                <w:sz w:val="24"/>
                <w:szCs w:val="24"/>
                <w:lang w:val="en-ID"/>
              </w:rPr>
              <w:t xml:space="preserve"> ODGJ yang </w:t>
            </w:r>
            <w:proofErr w:type="spellStart"/>
            <w:r w:rsidRPr="006C725B">
              <w:rPr>
                <w:rFonts w:ascii="Bookman Old Style" w:hAnsi="Bookman Old Style"/>
                <w:sz w:val="24"/>
                <w:szCs w:val="24"/>
                <w:lang w:val="en-ID"/>
              </w:rPr>
              <w:t>tinggal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serumah</w:t>
            </w:r>
            <w:proofErr w:type="spellEnd"/>
          </w:p>
        </w:tc>
        <w:tc>
          <w:tcPr>
            <w:tcW w:w="3119" w:type="dxa"/>
            <w:tcMar>
              <w:top w:w="150" w:type="dxa"/>
              <w:left w:w="240" w:type="dxa"/>
              <w:bottom w:w="150" w:type="dxa"/>
              <w:right w:w="240" w:type="dxa"/>
            </w:tcMar>
            <w:vAlign w:val="center"/>
            <w:hideMark/>
          </w:tcPr>
          <w:p w14:paraId="35B12B2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t>Konsep Utama:</w:t>
            </w:r>
            <w:r w:rsidRPr="006C725B">
              <w:rPr>
                <w:rFonts w:ascii="Bookman Old Style" w:hAnsi="Bookman Old Style"/>
                <w:sz w:val="24"/>
                <w:szCs w:val="24"/>
                <w:lang w:val="sv-SE"/>
              </w:rPr>
              <w:t> "Dari Tidak Tahu → Menjadi Peka → Berani Peduli → Siap Bertindak" </w:t>
            </w:r>
            <w:r w:rsidRPr="006C725B">
              <w:rPr>
                <w:rFonts w:ascii="Bookman Old Style" w:hAnsi="Bookman Old Style"/>
                <w:b/>
                <w:bCs/>
                <w:sz w:val="24"/>
                <w:szCs w:val="24"/>
                <w:lang w:val="sv-SE"/>
              </w:rPr>
              <w:t>1. PEKA DETEKSI (Early Awareness):</w:t>
            </w:r>
            <w:r w:rsidRPr="006C725B">
              <w:rPr>
                <w:rFonts w:ascii="Bookman Old Style" w:hAnsi="Bookman Old Style"/>
                <w:sz w:val="24"/>
                <w:szCs w:val="24"/>
                <w:lang w:val="sv-SE"/>
              </w:rPr>
              <w:t> Mensosialisasikan ke masyarakat mengenali tanda: Stres, depresi, kecemasan; Gunakan bahasa sederhana &amp; contoh nyata. </w:t>
            </w:r>
            <w:r w:rsidRPr="006C725B">
              <w:rPr>
                <w:rFonts w:ascii="Bookman Old Style" w:hAnsi="Bookman Old Style"/>
                <w:b/>
                <w:bCs/>
                <w:sz w:val="24"/>
                <w:szCs w:val="24"/>
                <w:lang w:val="sv-SE"/>
              </w:rPr>
              <w:t>2. PEKA PEDULI (Support System):</w:t>
            </w:r>
            <w:r w:rsidRPr="006C725B">
              <w:rPr>
                <w:rFonts w:ascii="Bookman Old Style" w:hAnsi="Bookman Old Style"/>
                <w:sz w:val="24"/>
                <w:szCs w:val="24"/>
                <w:lang w:val="sv-SE"/>
              </w:rPr>
              <w:t xml:space="preserve"> Gerakan "Teman Dengar"; Keluarga dan Pasien </w:t>
            </w:r>
            <w:r w:rsidRPr="006C725B">
              <w:rPr>
                <w:rFonts w:ascii="Bookman Old Style" w:hAnsi="Bookman Old Style"/>
                <w:sz w:val="24"/>
                <w:szCs w:val="24"/>
                <w:lang w:val="sv-SE"/>
              </w:rPr>
              <w:lastRenderedPageBreak/>
              <w:t>yang status berobatnya mengalami peningkatan kucup tinggi dapat memberi edukasi ke keluarga pasien yang putus berobat, dilatih untuk saling support. </w:t>
            </w:r>
            <w:r w:rsidRPr="006C725B">
              <w:rPr>
                <w:rFonts w:ascii="Bookman Old Style" w:hAnsi="Bookman Old Style"/>
                <w:b/>
                <w:bCs/>
                <w:sz w:val="24"/>
                <w:szCs w:val="24"/>
                <w:lang w:val="sv-SE"/>
              </w:rPr>
              <w:t>Inovasi:</w:t>
            </w:r>
            <w:r w:rsidRPr="006C725B">
              <w:rPr>
                <w:rFonts w:ascii="Bookman Old Style" w:hAnsi="Bookman Old Style"/>
                <w:sz w:val="24"/>
                <w:szCs w:val="24"/>
                <w:lang w:val="sv-SE"/>
              </w:rPr>
              <w:t> dukungan emosional dari orang terdekat. </w:t>
            </w:r>
            <w:r w:rsidRPr="006C725B">
              <w:rPr>
                <w:rFonts w:ascii="Bookman Old Style" w:hAnsi="Bookman Old Style"/>
                <w:b/>
                <w:bCs/>
                <w:sz w:val="24"/>
                <w:szCs w:val="24"/>
                <w:lang w:val="sv-SE"/>
              </w:rPr>
              <w:t>3. PEKA AKSI:</w:t>
            </w:r>
            <w:r w:rsidRPr="006C725B">
              <w:rPr>
                <w:rFonts w:ascii="Bookman Old Style" w:hAnsi="Bookman Old Style"/>
                <w:sz w:val="24"/>
                <w:szCs w:val="24"/>
                <w:lang w:val="sv-SE"/>
              </w:rPr>
              <w:t> Kegiatan komunitas: Terapi seni/olahraga; Kegiatan sosial. </w:t>
            </w:r>
            <w:proofErr w:type="spellStart"/>
            <w:r w:rsidRPr="006C725B">
              <w:rPr>
                <w:rFonts w:ascii="Bookman Old Style" w:hAnsi="Bookman Old Style"/>
                <w:b/>
                <w:bCs/>
                <w:sz w:val="24"/>
                <w:szCs w:val="24"/>
                <w:lang w:val="en-ID"/>
              </w:rPr>
              <w:t>Inovasi</w:t>
            </w:r>
            <w:proofErr w:type="spellEnd"/>
            <w:r w:rsidRPr="006C725B">
              <w:rPr>
                <w:rFonts w:ascii="Bookman Old Style" w:hAnsi="Bookman Old Style"/>
                <w:b/>
                <w:bCs/>
                <w:sz w:val="24"/>
                <w:szCs w:val="24"/>
                <w:lang w:val="en-ID"/>
              </w:rPr>
              <w:t>:</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aktivitas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sederhana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tapi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berdampak</w:t>
            </w:r>
            <w:proofErr w:type="spellEnd"/>
            <w:r w:rsidRPr="006C725B">
              <w:rPr>
                <w:rFonts w:ascii="Bookman Old Style" w:hAnsi="Bookman Old Style"/>
                <w:sz w:val="24"/>
                <w:szCs w:val="24"/>
                <w:lang w:val="en-ID"/>
              </w:rPr>
              <w:t xml:space="preserve"> mental.</w:t>
            </w:r>
          </w:p>
        </w:tc>
        <w:tc>
          <w:tcPr>
            <w:tcW w:w="993" w:type="dxa"/>
            <w:tcMar>
              <w:top w:w="150" w:type="dxa"/>
              <w:left w:w="240" w:type="dxa"/>
              <w:bottom w:w="150" w:type="dxa"/>
              <w:right w:w="0" w:type="dxa"/>
            </w:tcMar>
            <w:vAlign w:val="center"/>
            <w:hideMark/>
          </w:tcPr>
          <w:p w14:paraId="68D218D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Lintas Program, Dokter dan Program</w:t>
            </w:r>
          </w:p>
        </w:tc>
      </w:tr>
      <w:tr w:rsidR="00F83767" w:rsidRPr="006C725B" w14:paraId="1C89F75F" w14:textId="77777777" w:rsidTr="00F83767">
        <w:tc>
          <w:tcPr>
            <w:tcW w:w="557" w:type="dxa"/>
            <w:tcMar>
              <w:top w:w="150" w:type="dxa"/>
              <w:left w:w="0" w:type="dxa"/>
              <w:bottom w:w="150" w:type="dxa"/>
              <w:right w:w="240" w:type="dxa"/>
            </w:tcMar>
            <w:vAlign w:val="center"/>
            <w:hideMark/>
          </w:tcPr>
          <w:p w14:paraId="7D0ACBD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14</w:t>
            </w:r>
          </w:p>
        </w:tc>
        <w:tc>
          <w:tcPr>
            <w:tcW w:w="1858" w:type="dxa"/>
            <w:tcMar>
              <w:top w:w="150" w:type="dxa"/>
              <w:left w:w="240" w:type="dxa"/>
              <w:bottom w:w="150" w:type="dxa"/>
              <w:right w:w="240" w:type="dxa"/>
            </w:tcMar>
            <w:vAlign w:val="center"/>
            <w:hideMark/>
          </w:tcPr>
          <w:p w14:paraId="223AED6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Sistem</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Informasi</w:t>
            </w:r>
            <w:proofErr w:type="spellEnd"/>
            <w:r w:rsidRPr="006C725B">
              <w:rPr>
                <w:rFonts w:ascii="Bookman Old Style" w:hAnsi="Bookman Old Style"/>
                <w:b/>
                <w:bCs/>
                <w:sz w:val="24"/>
                <w:szCs w:val="24"/>
                <w:lang w:val="en-ID"/>
              </w:rPr>
              <w:t xml:space="preserve"> </w:t>
            </w:r>
            <w:r w:rsidRPr="006C725B">
              <w:rPr>
                <w:rFonts w:ascii="Bookman Old Style" w:hAnsi="Bookman Old Style"/>
                <w:b/>
                <w:bCs/>
                <w:sz w:val="24"/>
                <w:szCs w:val="24"/>
                <w:lang w:val="en-ID"/>
              </w:rPr>
              <w:lastRenderedPageBreak/>
              <w:t>Kesehatan</w:t>
            </w:r>
          </w:p>
        </w:tc>
        <w:tc>
          <w:tcPr>
            <w:tcW w:w="2410" w:type="dxa"/>
            <w:tcMar>
              <w:top w:w="150" w:type="dxa"/>
              <w:left w:w="240" w:type="dxa"/>
              <w:bottom w:w="150" w:type="dxa"/>
              <w:right w:w="240" w:type="dxa"/>
            </w:tcMar>
            <w:vAlign w:val="center"/>
            <w:hideMark/>
          </w:tcPr>
          <w:p w14:paraId="49B2F48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lastRenderedPageBreak/>
              <w:t>SI-GASS</w:t>
            </w:r>
            <w:r w:rsidRPr="006C725B">
              <w:rPr>
                <w:rFonts w:ascii="Bookman Old Style" w:hAnsi="Bookman Old Style"/>
                <w:sz w:val="24"/>
                <w:szCs w:val="24"/>
                <w:lang w:val="sv-SE"/>
              </w:rPr>
              <w:t xml:space="preserve"> (Sistem </w:t>
            </w:r>
            <w:r w:rsidRPr="006C725B">
              <w:rPr>
                <w:rFonts w:ascii="Bookman Old Style" w:hAnsi="Bookman Old Style"/>
                <w:sz w:val="24"/>
                <w:szCs w:val="24"/>
                <w:lang w:val="sv-SE"/>
              </w:rPr>
              <w:lastRenderedPageBreak/>
              <w:t>Informasi Gerak Aksi Sehat Setara)</w:t>
            </w:r>
          </w:p>
        </w:tc>
        <w:tc>
          <w:tcPr>
            <w:tcW w:w="2410" w:type="dxa"/>
            <w:tcMar>
              <w:top w:w="150" w:type="dxa"/>
              <w:left w:w="240" w:type="dxa"/>
              <w:bottom w:w="150" w:type="dxa"/>
              <w:right w:w="240" w:type="dxa"/>
            </w:tcMar>
            <w:vAlign w:val="center"/>
            <w:hideMark/>
          </w:tcPr>
          <w:p w14:paraId="715B533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Mewujudkan masyarakat </w:t>
            </w:r>
            <w:r w:rsidRPr="006C725B">
              <w:rPr>
                <w:rFonts w:ascii="Bookman Old Style" w:hAnsi="Bookman Old Style"/>
                <w:sz w:val="24"/>
                <w:szCs w:val="24"/>
                <w:lang w:val="sv-SE"/>
              </w:rPr>
              <w:lastRenderedPageBreak/>
              <w:t xml:space="preserve">yang sehat, cerdas, dan sejahtera melalui sistem informasi terintegrasi berbasis aksi nyata: 1. Meningkatkan cakupan cek kesehatan gratis (CKG) dan skrining dini 2. Mengintegrasikan data kesehatan dari desa sampai kabupaten 3. Mempermudah monitoring dan evaluasi program </w:t>
            </w:r>
            <w:r w:rsidRPr="006C725B">
              <w:rPr>
                <w:rFonts w:ascii="Bookman Old Style" w:hAnsi="Bookman Old Style"/>
                <w:sz w:val="24"/>
                <w:szCs w:val="24"/>
                <w:lang w:val="sv-SE"/>
              </w:rPr>
              <w:lastRenderedPageBreak/>
              <w:t>kesehatan 4. Mendorong partisipasi aktif masyarakat dan lintas sektor</w:t>
            </w:r>
          </w:p>
        </w:tc>
        <w:tc>
          <w:tcPr>
            <w:tcW w:w="3118" w:type="dxa"/>
            <w:tcMar>
              <w:top w:w="150" w:type="dxa"/>
              <w:left w:w="240" w:type="dxa"/>
              <w:bottom w:w="150" w:type="dxa"/>
              <w:right w:w="240" w:type="dxa"/>
            </w:tcMar>
            <w:vAlign w:val="center"/>
            <w:hideMark/>
          </w:tcPr>
          <w:p w14:paraId="5793D74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lastRenderedPageBreak/>
              <w:t>Internal Pemerintah:</w:t>
            </w:r>
            <w:r w:rsidRPr="006C725B">
              <w:rPr>
                <w:rFonts w:ascii="Bookman Old Style" w:hAnsi="Bookman Old Style"/>
                <w:sz w:val="24"/>
                <w:szCs w:val="24"/>
                <w:lang w:val="sv-SE"/>
              </w:rPr>
              <w:t xml:space="preserve"> ASN, </w:t>
            </w:r>
            <w:r w:rsidRPr="006C725B">
              <w:rPr>
                <w:rFonts w:ascii="Bookman Old Style" w:hAnsi="Bookman Old Style"/>
                <w:sz w:val="24"/>
                <w:szCs w:val="24"/>
                <w:lang w:val="sv-SE"/>
              </w:rPr>
              <w:lastRenderedPageBreak/>
              <w:t>PPPK, tenaga kontrak; OPD lintas sektor; Kecamatan &amp; desa. </w:t>
            </w:r>
            <w:r w:rsidRPr="006C725B">
              <w:rPr>
                <w:rFonts w:ascii="Bookman Old Style" w:hAnsi="Bookman Old Style"/>
                <w:b/>
                <w:bCs/>
                <w:sz w:val="24"/>
                <w:szCs w:val="24"/>
                <w:lang w:val="sv-SE"/>
              </w:rPr>
              <w:t>Masyarakat:</w:t>
            </w:r>
            <w:r w:rsidRPr="006C725B">
              <w:rPr>
                <w:rFonts w:ascii="Bookman Old Style" w:hAnsi="Bookman Old Style"/>
                <w:sz w:val="24"/>
                <w:szCs w:val="24"/>
                <w:lang w:val="sv-SE"/>
              </w:rPr>
              <w:t> Ibu hamil, balita, remaja, lansia; Kader Posyandu; Kelompok risiko PTM (hipertensi, diabetes, dll). </w:t>
            </w:r>
            <w:proofErr w:type="spellStart"/>
            <w:r w:rsidRPr="006C725B">
              <w:rPr>
                <w:rFonts w:ascii="Bookman Old Style" w:hAnsi="Bookman Old Style"/>
                <w:b/>
                <w:bCs/>
                <w:sz w:val="24"/>
                <w:szCs w:val="24"/>
                <w:lang w:val="en-ID"/>
              </w:rPr>
              <w:t>Fasilitas</w:t>
            </w:r>
            <w:proofErr w:type="spellEnd"/>
            <w:r w:rsidRPr="006C725B">
              <w:rPr>
                <w:rFonts w:ascii="Bookman Old Style" w:hAnsi="Bookman Old Style"/>
                <w:b/>
                <w:bCs/>
                <w:sz w:val="24"/>
                <w:szCs w:val="24"/>
                <w:lang w:val="en-ID"/>
              </w:rPr>
              <w:t xml:space="preserve"> Kesehatan:</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Pustu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Posyandu</w:t>
            </w:r>
            <w:proofErr w:type="spellEnd"/>
            <w:r w:rsidRPr="006C725B">
              <w:rPr>
                <w:rFonts w:ascii="Bookman Old Style" w:hAnsi="Bookman Old Style"/>
                <w:sz w:val="24"/>
                <w:szCs w:val="24"/>
                <w:lang w:val="en-ID"/>
              </w:rPr>
              <w:t>.</w:t>
            </w:r>
          </w:p>
        </w:tc>
        <w:tc>
          <w:tcPr>
            <w:tcW w:w="3119" w:type="dxa"/>
            <w:tcMar>
              <w:top w:w="150" w:type="dxa"/>
              <w:left w:w="240" w:type="dxa"/>
              <w:bottom w:w="150" w:type="dxa"/>
              <w:right w:w="240" w:type="dxa"/>
            </w:tcMar>
            <w:vAlign w:val="center"/>
            <w:hideMark/>
          </w:tcPr>
          <w:p w14:paraId="5DB642C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lastRenderedPageBreak/>
              <w:t>A. Integrasi Sistem:</w:t>
            </w:r>
            <w:r w:rsidRPr="006C725B">
              <w:rPr>
                <w:rFonts w:ascii="Bookman Old Style" w:hAnsi="Bookman Old Style"/>
                <w:sz w:val="24"/>
                <w:szCs w:val="24"/>
                <w:lang w:val="sv-SE"/>
              </w:rPr>
              <w:t xml:space="preserve"> SI-GASS </w:t>
            </w:r>
            <w:r w:rsidRPr="006C725B">
              <w:rPr>
                <w:rFonts w:ascii="Bookman Old Style" w:hAnsi="Bookman Old Style"/>
                <w:sz w:val="24"/>
                <w:szCs w:val="24"/>
                <w:lang w:val="sv-SE"/>
              </w:rPr>
              <w:lastRenderedPageBreak/>
              <w:t>mengintegrasikan: Data cek kesehatan gratis (CKG); Data Posyandu &amp; keluarga; Data penyakit tidak menular (PTM); Data intervensi lintas sektor (stunting, sanitasi, dll). </w:t>
            </w:r>
            <w:r w:rsidRPr="006C725B">
              <w:rPr>
                <w:rFonts w:ascii="Bookman Old Style" w:hAnsi="Bookman Old Style"/>
                <w:b/>
                <w:bCs/>
                <w:sz w:val="24"/>
                <w:szCs w:val="24"/>
                <w:lang w:val="sv-SE"/>
              </w:rPr>
              <w:t>B. Berbasis Aksi (Gerak):</w:t>
            </w:r>
            <w:r w:rsidRPr="006C725B">
              <w:rPr>
                <w:rFonts w:ascii="Bookman Old Style" w:hAnsi="Bookman Old Style"/>
                <w:sz w:val="24"/>
                <w:szCs w:val="24"/>
                <w:lang w:val="sv-SE"/>
              </w:rPr>
              <w:t> Bukan hanya pencatatan, tapi mendorong: Kegiatan aktif di lapangan; Kunjungan rumah; Intervensi cepat berbasis data. </w:t>
            </w:r>
            <w:r w:rsidRPr="006C725B">
              <w:rPr>
                <w:rFonts w:ascii="Bookman Old Style" w:hAnsi="Bookman Old Style"/>
                <w:b/>
                <w:bCs/>
                <w:sz w:val="24"/>
                <w:szCs w:val="24"/>
                <w:lang w:val="en-ID"/>
              </w:rPr>
              <w:t>C. Dashboard Real-Time:</w:t>
            </w:r>
            <w:r w:rsidRPr="006C725B">
              <w:rPr>
                <w:rFonts w:ascii="Bookman Old Style" w:hAnsi="Bookman Old Style"/>
                <w:sz w:val="24"/>
                <w:szCs w:val="24"/>
                <w:lang w:val="en-ID"/>
              </w:rPr>
              <w:t xml:space="preserve"> Monitoring </w:t>
            </w:r>
            <w:proofErr w:type="spellStart"/>
            <w:r w:rsidRPr="006C725B">
              <w:rPr>
                <w:rFonts w:ascii="Bookman Old Style" w:hAnsi="Bookman Old Style"/>
                <w:sz w:val="24"/>
                <w:szCs w:val="24"/>
                <w:lang w:val="en-ID"/>
              </w:rPr>
              <w:t>capaian</w:t>
            </w:r>
            <w:proofErr w:type="spellEnd"/>
            <w:r w:rsidRPr="006C725B">
              <w:rPr>
                <w:rFonts w:ascii="Bookman Old Style" w:hAnsi="Bookman Old Style"/>
                <w:sz w:val="24"/>
                <w:szCs w:val="24"/>
                <w:lang w:val="en-ID"/>
              </w:rPr>
              <w:t xml:space="preserve"> per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kecamatan</w:t>
            </w:r>
            <w:proofErr w:type="spellEnd"/>
            <w:r w:rsidRPr="006C725B">
              <w:rPr>
                <w:rFonts w:ascii="Bookman Old Style" w:hAnsi="Bookman Old Style"/>
                <w:sz w:val="24"/>
                <w:szCs w:val="24"/>
                <w:lang w:val="en-ID"/>
              </w:rPr>
              <w:t xml:space="preserve">; Ranking </w:t>
            </w:r>
            <w:proofErr w:type="spellStart"/>
            <w:r w:rsidRPr="006C725B">
              <w:rPr>
                <w:rFonts w:ascii="Bookman Old Style" w:hAnsi="Bookman Old Style"/>
                <w:sz w:val="24"/>
                <w:szCs w:val="24"/>
                <w:lang w:val="en-ID"/>
              </w:rPr>
              <w:t>kinerja</w:t>
            </w:r>
            <w:proofErr w:type="spellEnd"/>
            <w:r w:rsidRPr="006C725B">
              <w:rPr>
                <w:rFonts w:ascii="Bookman Old Style" w:hAnsi="Bookman Old Style"/>
                <w:sz w:val="24"/>
                <w:szCs w:val="24"/>
                <w:lang w:val="en-ID"/>
              </w:rPr>
              <w:t xml:space="preserve"> wilayah; </w:t>
            </w:r>
            <w:proofErr w:type="spellStart"/>
            <w:r w:rsidRPr="006C725B">
              <w:rPr>
                <w:rFonts w:ascii="Bookman Old Style" w:hAnsi="Bookman Old Style"/>
                <w:sz w:val="24"/>
                <w:szCs w:val="24"/>
                <w:lang w:val="en-ID"/>
              </w:rPr>
              <w:t>Notifikasi</w:t>
            </w:r>
            <w:proofErr w:type="spellEnd"/>
            <w:r w:rsidRPr="006C725B">
              <w:rPr>
                <w:rFonts w:ascii="Bookman Old Style" w:hAnsi="Bookman Old Style"/>
                <w:sz w:val="24"/>
                <w:szCs w:val="24"/>
                <w:lang w:val="en-ID"/>
              </w:rPr>
              <w:t xml:space="preserve"> </w:t>
            </w:r>
            <w:r w:rsidRPr="006C725B">
              <w:rPr>
                <w:rFonts w:ascii="Bookman Old Style" w:hAnsi="Bookman Old Style"/>
                <w:sz w:val="24"/>
                <w:szCs w:val="24"/>
                <w:lang w:val="en-ID"/>
              </w:rPr>
              <w:lastRenderedPageBreak/>
              <w:t xml:space="preserve">target </w:t>
            </w:r>
            <w:proofErr w:type="spellStart"/>
            <w:r w:rsidRPr="006C725B">
              <w:rPr>
                <w:rFonts w:ascii="Bookman Old Style" w:hAnsi="Bookman Old Style"/>
                <w:sz w:val="24"/>
                <w:szCs w:val="24"/>
                <w:lang w:val="en-ID"/>
              </w:rPr>
              <w:t>belum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tercapai</w:t>
            </w:r>
            <w:proofErr w:type="spellEnd"/>
            <w:r w:rsidRPr="006C725B">
              <w:rPr>
                <w:rFonts w:ascii="Bookman Old Style" w:hAnsi="Bookman Old Style"/>
                <w:sz w:val="24"/>
                <w:szCs w:val="24"/>
                <w:lang w:val="en-ID"/>
              </w:rPr>
              <w:t>.</w:t>
            </w:r>
          </w:p>
        </w:tc>
        <w:tc>
          <w:tcPr>
            <w:tcW w:w="993" w:type="dxa"/>
            <w:tcMar>
              <w:top w:w="150" w:type="dxa"/>
              <w:left w:w="240" w:type="dxa"/>
              <w:bottom w:w="150" w:type="dxa"/>
              <w:right w:w="0" w:type="dxa"/>
            </w:tcMar>
            <w:vAlign w:val="center"/>
            <w:hideMark/>
          </w:tcPr>
          <w:p w14:paraId="342C24BB" w14:textId="77777777" w:rsidR="006C725B" w:rsidRPr="006C725B" w:rsidRDefault="006C725B" w:rsidP="006C725B">
            <w:pPr>
              <w:rPr>
                <w:rFonts w:ascii="Bookman Old Style" w:hAnsi="Bookman Old Style"/>
                <w:sz w:val="24"/>
                <w:szCs w:val="24"/>
                <w:lang w:val="en-ID"/>
              </w:rPr>
            </w:pPr>
          </w:p>
        </w:tc>
      </w:tr>
      <w:tr w:rsidR="00F83767" w:rsidRPr="006C725B" w14:paraId="51F3FB9A" w14:textId="77777777" w:rsidTr="00F83767">
        <w:tc>
          <w:tcPr>
            <w:tcW w:w="557" w:type="dxa"/>
            <w:tcMar>
              <w:top w:w="150" w:type="dxa"/>
              <w:left w:w="0" w:type="dxa"/>
              <w:bottom w:w="150" w:type="dxa"/>
              <w:right w:w="240" w:type="dxa"/>
            </w:tcMar>
            <w:vAlign w:val="center"/>
            <w:hideMark/>
          </w:tcPr>
          <w:p w14:paraId="73E3BE6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15</w:t>
            </w:r>
          </w:p>
        </w:tc>
        <w:tc>
          <w:tcPr>
            <w:tcW w:w="1858" w:type="dxa"/>
            <w:tcMar>
              <w:top w:w="150" w:type="dxa"/>
              <w:left w:w="240" w:type="dxa"/>
              <w:bottom w:w="150" w:type="dxa"/>
              <w:right w:w="240" w:type="dxa"/>
            </w:tcMar>
            <w:vAlign w:val="center"/>
            <w:hideMark/>
          </w:tcPr>
          <w:p w14:paraId="030BFC1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JKN (</w:t>
            </w:r>
            <w:proofErr w:type="spellStart"/>
            <w:r w:rsidRPr="006C725B">
              <w:rPr>
                <w:rFonts w:ascii="Bookman Old Style" w:hAnsi="Bookman Old Style"/>
                <w:b/>
                <w:bCs/>
                <w:sz w:val="24"/>
                <w:szCs w:val="24"/>
                <w:lang w:val="en-ID"/>
              </w:rPr>
              <w:t>Yankes</w:t>
            </w:r>
            <w:proofErr w:type="spellEnd"/>
            <w:r w:rsidRPr="006C725B">
              <w:rPr>
                <w:rFonts w:ascii="Bookman Old Style" w:hAnsi="Bookman Old Style"/>
                <w:b/>
                <w:bCs/>
                <w:sz w:val="24"/>
                <w:szCs w:val="24"/>
                <w:lang w:val="en-ID"/>
              </w:rPr>
              <w:t>)</w:t>
            </w:r>
          </w:p>
        </w:tc>
        <w:tc>
          <w:tcPr>
            <w:tcW w:w="2410" w:type="dxa"/>
            <w:tcMar>
              <w:top w:w="150" w:type="dxa"/>
              <w:left w:w="240" w:type="dxa"/>
              <w:bottom w:w="150" w:type="dxa"/>
              <w:right w:w="240" w:type="dxa"/>
            </w:tcMar>
            <w:vAlign w:val="center"/>
            <w:hideMark/>
          </w:tcPr>
          <w:p w14:paraId="7DD2B84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SIGAP SETARA</w:t>
            </w:r>
            <w:r w:rsidRPr="006C725B">
              <w:rPr>
                <w:rFonts w:ascii="Bookman Old Style" w:hAnsi="Bookman Old Style"/>
                <w:sz w:val="24"/>
                <w:szCs w:val="24"/>
                <w:lang w:val="sv-SE"/>
              </w:rPr>
              <w:t> (Sistem Informasi Gerak Cepat JKN Setara)</w:t>
            </w:r>
          </w:p>
        </w:tc>
        <w:tc>
          <w:tcPr>
            <w:tcW w:w="2410" w:type="dxa"/>
            <w:tcMar>
              <w:top w:w="150" w:type="dxa"/>
              <w:left w:w="240" w:type="dxa"/>
              <w:bottom w:w="150" w:type="dxa"/>
              <w:right w:w="240" w:type="dxa"/>
            </w:tcMar>
            <w:vAlign w:val="center"/>
            <w:hideMark/>
          </w:tcPr>
          <w:p w14:paraId="17F43EE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Mewujudkan pelayanan Jaminan Kesehatan Nasional (JKN) yang cepat, tepat, terintegrasi, dan responsif guna mendukung masyarakat yang sehat, cerdas, dan sejahtera. </w:t>
            </w:r>
            <w:r w:rsidRPr="006C725B">
              <w:rPr>
                <w:rFonts w:ascii="Bookman Old Style" w:hAnsi="Bookman Old Style"/>
                <w:b/>
                <w:bCs/>
                <w:sz w:val="24"/>
                <w:szCs w:val="24"/>
                <w:lang w:val="sv-SE"/>
              </w:rPr>
              <w:t>Tujuan Khusus:</w:t>
            </w:r>
            <w:r w:rsidRPr="006C725B">
              <w:rPr>
                <w:rFonts w:ascii="Bookman Old Style" w:hAnsi="Bookman Old Style"/>
                <w:sz w:val="24"/>
                <w:szCs w:val="24"/>
                <w:lang w:val="sv-SE"/>
              </w:rPr>
              <w:t xml:space="preserve"> 1. </w:t>
            </w:r>
            <w:r w:rsidRPr="006C725B">
              <w:rPr>
                <w:rFonts w:ascii="Bookman Old Style" w:hAnsi="Bookman Old Style"/>
                <w:sz w:val="24"/>
                <w:szCs w:val="24"/>
                <w:lang w:val="sv-SE"/>
              </w:rPr>
              <w:lastRenderedPageBreak/>
              <w:t xml:space="preserve">Mempercepat akses layanan peserta JKN di fasilitas kesehatan 2. Meningkatkan kepesertaan aktif JKN (UHC) 3. Memastikan masyarakat mendapatkan layanan kesehatan tanpa hambatan administratif 4. Meningkatkan respon cepat terhadap kasus kesehatan prioritas 5. Mengintegrasikan data JKN </w:t>
            </w:r>
            <w:r w:rsidRPr="006C725B">
              <w:rPr>
                <w:rFonts w:ascii="Bookman Old Style" w:hAnsi="Bookman Old Style"/>
                <w:sz w:val="24"/>
                <w:szCs w:val="24"/>
                <w:lang w:val="sv-SE"/>
              </w:rPr>
              <w:lastRenderedPageBreak/>
              <w:t>dengan program kesehatan daerah</w:t>
            </w:r>
          </w:p>
        </w:tc>
        <w:tc>
          <w:tcPr>
            <w:tcW w:w="3118" w:type="dxa"/>
            <w:tcMar>
              <w:top w:w="150" w:type="dxa"/>
              <w:left w:w="240" w:type="dxa"/>
              <w:bottom w:w="150" w:type="dxa"/>
              <w:right w:w="240" w:type="dxa"/>
            </w:tcMar>
            <w:vAlign w:val="center"/>
            <w:hideMark/>
          </w:tcPr>
          <w:p w14:paraId="101F17C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lastRenderedPageBreak/>
              <w:t>Sasaran Utama:</w:t>
            </w:r>
            <w:r w:rsidRPr="006C725B">
              <w:rPr>
                <w:rFonts w:ascii="Bookman Old Style" w:hAnsi="Bookman Old Style"/>
                <w:sz w:val="24"/>
                <w:szCs w:val="24"/>
                <w:lang w:val="sv-SE"/>
              </w:rPr>
              <w:t> Seluruh peserta JKN (aktif dan nonaktif); Masyarakat miskin dan rentan (PBI); Ibu hamil, balita, lansia; Penderita penyakit kronis (hipertensi, diabetes, dll). </w:t>
            </w:r>
            <w:r w:rsidRPr="006C725B">
              <w:rPr>
                <w:rFonts w:ascii="Bookman Old Style" w:hAnsi="Bookman Old Style"/>
                <w:b/>
                <w:bCs/>
                <w:sz w:val="24"/>
                <w:szCs w:val="24"/>
                <w:lang w:val="sv-SE"/>
              </w:rPr>
              <w:t>Sasaran Kelembagaan:</w:t>
            </w:r>
            <w:r w:rsidRPr="006C725B">
              <w:rPr>
                <w:rFonts w:ascii="Bookman Old Style" w:hAnsi="Bookman Old Style"/>
                <w:sz w:val="24"/>
                <w:szCs w:val="24"/>
                <w:lang w:val="sv-SE"/>
              </w:rPr>
              <w:t xml:space="preserve"> Puskesmas, Pustu, RS; Dinas Kesehatan; BPJS Kesehatan (koordinasi); Pemerintah </w:t>
            </w:r>
            <w:r w:rsidRPr="006C725B">
              <w:rPr>
                <w:rFonts w:ascii="Bookman Old Style" w:hAnsi="Bookman Old Style"/>
                <w:sz w:val="24"/>
                <w:szCs w:val="24"/>
                <w:lang w:val="sv-SE"/>
              </w:rPr>
              <w:lastRenderedPageBreak/>
              <w:t>Kecamatan &amp; Desa; OPD lintas sektor. </w:t>
            </w:r>
            <w:r w:rsidRPr="006C725B">
              <w:rPr>
                <w:rFonts w:ascii="Bookman Old Style" w:hAnsi="Bookman Old Style"/>
                <w:b/>
                <w:bCs/>
                <w:sz w:val="24"/>
                <w:szCs w:val="24"/>
                <w:lang w:val="sv-SE"/>
              </w:rPr>
              <w:t>Sasaran Pendukung:</w:t>
            </w:r>
            <w:r w:rsidRPr="006C725B">
              <w:rPr>
                <w:rFonts w:ascii="Bookman Old Style" w:hAnsi="Bookman Old Style"/>
                <w:sz w:val="24"/>
                <w:szCs w:val="24"/>
                <w:lang w:val="sv-SE"/>
              </w:rPr>
              <w:t> Kader kesehatan/Posyandu; ASN, PPPK, tenaga kontrak; Fasilitator JKN di desa.</w:t>
            </w:r>
          </w:p>
        </w:tc>
        <w:tc>
          <w:tcPr>
            <w:tcW w:w="3119" w:type="dxa"/>
            <w:tcMar>
              <w:top w:w="150" w:type="dxa"/>
              <w:left w:w="240" w:type="dxa"/>
              <w:bottom w:w="150" w:type="dxa"/>
              <w:right w:w="240" w:type="dxa"/>
            </w:tcMar>
            <w:vAlign w:val="center"/>
            <w:hideMark/>
          </w:tcPr>
          <w:p w14:paraId="13E0665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lastRenderedPageBreak/>
              <w:t>A. Gerak Cepat (Responsif &amp; Proaktif):</w:t>
            </w:r>
            <w:r w:rsidRPr="006C725B">
              <w:rPr>
                <w:rFonts w:ascii="Bookman Old Style" w:hAnsi="Bookman Old Style"/>
                <w:sz w:val="24"/>
                <w:szCs w:val="24"/>
                <w:lang w:val="sv-SE"/>
              </w:rPr>
              <w:t> Respon cepat terhadap masyarakat yang belum terdaftar JKN; Penanganan cepat pasien yang mengalami kendala layanan; Sistem notifikasi kasus prioritas (gawat darurat, risiko tinggi). </w:t>
            </w:r>
            <w:r w:rsidRPr="006C725B">
              <w:rPr>
                <w:rFonts w:ascii="Bookman Old Style" w:hAnsi="Bookman Old Style"/>
                <w:b/>
                <w:bCs/>
                <w:sz w:val="24"/>
                <w:szCs w:val="24"/>
                <w:lang w:val="sv-SE"/>
              </w:rPr>
              <w:t>B. Integrasi Data dan Layanan:</w:t>
            </w:r>
            <w:r w:rsidRPr="006C725B">
              <w:rPr>
                <w:rFonts w:ascii="Bookman Old Style" w:hAnsi="Bookman Old Style"/>
                <w:sz w:val="24"/>
                <w:szCs w:val="24"/>
                <w:lang w:val="sv-SE"/>
              </w:rPr>
              <w:t> Mengintegr</w:t>
            </w:r>
            <w:r w:rsidRPr="006C725B">
              <w:rPr>
                <w:rFonts w:ascii="Bookman Old Style" w:hAnsi="Bookman Old Style"/>
                <w:sz w:val="24"/>
                <w:szCs w:val="24"/>
                <w:lang w:val="sv-SE"/>
              </w:rPr>
              <w:lastRenderedPageBreak/>
              <w:t>asikan: Data kepesertaan JKN (aktif/nonaktif); Data kesehatan masyarakat (CKG, Posyandu, PTM); Data kemiskinan/DTKS; Data rujukan dan pelayanan fasilitas kesehatan. </w:t>
            </w:r>
            <w:r w:rsidRPr="006C725B">
              <w:rPr>
                <w:rFonts w:ascii="Bookman Old Style" w:hAnsi="Bookman Old Style"/>
                <w:b/>
                <w:bCs/>
                <w:sz w:val="24"/>
                <w:szCs w:val="24"/>
                <w:lang w:val="en-ID"/>
              </w:rPr>
              <w:t xml:space="preserve">C. </w:t>
            </w:r>
            <w:proofErr w:type="spellStart"/>
            <w:r w:rsidRPr="006C725B">
              <w:rPr>
                <w:rFonts w:ascii="Bookman Old Style" w:hAnsi="Bookman Old Style"/>
                <w:b/>
                <w:bCs/>
                <w:sz w:val="24"/>
                <w:szCs w:val="24"/>
                <w:lang w:val="en-ID"/>
              </w:rPr>
              <w:t>Digitalisasi</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Pelayanan</w:t>
            </w:r>
            <w:proofErr w:type="spellEnd"/>
            <w:r w:rsidRPr="006C725B">
              <w:rPr>
                <w:rFonts w:ascii="Bookman Old Style" w:hAnsi="Bookman Old Style"/>
                <w:b/>
                <w:bCs/>
                <w:sz w:val="24"/>
                <w:szCs w:val="24"/>
                <w:lang w:val="en-ID"/>
              </w:rPr>
              <w:t>:</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Aplikasi</w:t>
            </w:r>
            <w:proofErr w:type="spellEnd"/>
            <w:r w:rsidRPr="006C725B">
              <w:rPr>
                <w:rFonts w:ascii="Bookman Old Style" w:hAnsi="Bookman Old Style"/>
                <w:sz w:val="24"/>
                <w:szCs w:val="24"/>
                <w:lang w:val="en-ID"/>
              </w:rPr>
              <w:t xml:space="preserve">/dashboard </w:t>
            </w:r>
            <w:proofErr w:type="spellStart"/>
            <w:r w:rsidRPr="006C725B">
              <w:rPr>
                <w:rFonts w:ascii="Bookman Old Style" w:hAnsi="Bookman Old Style"/>
                <w:sz w:val="24"/>
                <w:szCs w:val="24"/>
                <w:lang w:val="en-ID"/>
              </w:rPr>
              <w:t>berbasis</w:t>
            </w:r>
            <w:proofErr w:type="spellEnd"/>
            <w:r w:rsidRPr="006C725B">
              <w:rPr>
                <w:rFonts w:ascii="Bookman Old Style" w:hAnsi="Bookman Old Style"/>
                <w:sz w:val="24"/>
                <w:szCs w:val="24"/>
                <w:lang w:val="en-ID"/>
              </w:rPr>
              <w:t xml:space="preserve"> web/android; Input data by name by address; Tracking status </w:t>
            </w:r>
            <w:proofErr w:type="spellStart"/>
            <w:r w:rsidRPr="006C725B">
              <w:rPr>
                <w:rFonts w:ascii="Bookman Old Style" w:hAnsi="Bookman Old Style"/>
                <w:sz w:val="24"/>
                <w:szCs w:val="24"/>
                <w:lang w:val="en-ID"/>
              </w:rPr>
              <w:t>kepesertaan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pasien</w:t>
            </w:r>
            <w:proofErr w:type="spellEnd"/>
            <w:r w:rsidRPr="006C725B">
              <w:rPr>
                <w:rFonts w:ascii="Bookman Old Style" w:hAnsi="Bookman Old Style"/>
                <w:sz w:val="24"/>
                <w:szCs w:val="24"/>
                <w:lang w:val="en-ID"/>
              </w:rPr>
              <w:t xml:space="preserve">; Monitoring real-time oleh </w:t>
            </w:r>
            <w:proofErr w:type="spellStart"/>
            <w:r w:rsidRPr="006C725B">
              <w:rPr>
                <w:rFonts w:ascii="Bookman Old Style" w:hAnsi="Bookman Old Style"/>
                <w:sz w:val="24"/>
                <w:szCs w:val="24"/>
                <w:lang w:val="en-ID"/>
              </w:rPr>
              <w:t>pimpinan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daerah</w:t>
            </w:r>
            <w:proofErr w:type="spellEnd"/>
            <w:r w:rsidRPr="006C725B">
              <w:rPr>
                <w:rFonts w:ascii="Bookman Old Style" w:hAnsi="Bookman Old Style"/>
                <w:sz w:val="24"/>
                <w:szCs w:val="24"/>
                <w:lang w:val="en-ID"/>
              </w:rPr>
              <w:t>.</w:t>
            </w:r>
          </w:p>
        </w:tc>
        <w:tc>
          <w:tcPr>
            <w:tcW w:w="993" w:type="dxa"/>
            <w:tcMar>
              <w:top w:w="150" w:type="dxa"/>
              <w:left w:w="240" w:type="dxa"/>
              <w:bottom w:w="150" w:type="dxa"/>
              <w:right w:w="0" w:type="dxa"/>
            </w:tcMar>
            <w:vAlign w:val="center"/>
            <w:hideMark/>
          </w:tcPr>
          <w:p w14:paraId="22C3F0A7" w14:textId="77777777" w:rsidR="006C725B" w:rsidRPr="006C725B" w:rsidRDefault="006C725B" w:rsidP="006C725B">
            <w:pPr>
              <w:rPr>
                <w:rFonts w:ascii="Bookman Old Style" w:hAnsi="Bookman Old Style"/>
                <w:sz w:val="24"/>
                <w:szCs w:val="24"/>
                <w:lang w:val="en-ID"/>
              </w:rPr>
            </w:pPr>
          </w:p>
        </w:tc>
      </w:tr>
    </w:tbl>
    <w:p w14:paraId="180820F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lastRenderedPageBreak/>
        <w:pict w14:anchorId="62F26667">
          <v:rect id="_x0000_i1382" style="width:0;height:.75pt" o:hralign="center" o:hrstd="t" o:hr="t" fillcolor="#a0a0a0" stroked="f"/>
        </w:pict>
      </w:r>
    </w:p>
    <w:p w14:paraId="0AE61574"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IV</w:t>
      </w:r>
    </w:p>
    <w:p w14:paraId="37D1B591"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TUJUAN, MANFAAT, DAN HASIL INOVASI</w:t>
      </w:r>
    </w:p>
    <w:p w14:paraId="032F5EE3"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A. TUJUAN INOVASI</w:t>
      </w:r>
    </w:p>
    <w:p w14:paraId="4B57CA75" w14:textId="77777777" w:rsidR="006C725B" w:rsidRPr="006C725B" w:rsidRDefault="006C725B" w:rsidP="006C725B">
      <w:pPr>
        <w:numPr>
          <w:ilvl w:val="0"/>
          <w:numId w:val="8"/>
        </w:numPr>
        <w:rPr>
          <w:rFonts w:ascii="Bookman Old Style" w:hAnsi="Bookman Old Style"/>
          <w:sz w:val="24"/>
          <w:szCs w:val="24"/>
          <w:lang w:val="sv-SE"/>
        </w:rPr>
      </w:pPr>
      <w:r w:rsidRPr="006C725B">
        <w:rPr>
          <w:rFonts w:ascii="Bookman Old Style" w:hAnsi="Bookman Old Style"/>
          <w:sz w:val="24"/>
          <w:szCs w:val="24"/>
          <w:lang w:val="sv-SE"/>
        </w:rPr>
        <w:t>Mempercepat pemenuhan SPM bidang kesehatan di Kabupaten Konawe Selatan melalui gerakan kolaboratif pemerintah dan masyarakat</w:t>
      </w:r>
    </w:p>
    <w:p w14:paraId="01FED9DB" w14:textId="77777777" w:rsidR="006C725B" w:rsidRPr="006C725B" w:rsidRDefault="006C725B" w:rsidP="006C725B">
      <w:pPr>
        <w:numPr>
          <w:ilvl w:val="0"/>
          <w:numId w:val="8"/>
        </w:numPr>
        <w:rPr>
          <w:rFonts w:ascii="Bookman Old Style" w:hAnsi="Bookman Old Style"/>
          <w:sz w:val="24"/>
          <w:szCs w:val="24"/>
          <w:lang w:val="sv-SE"/>
        </w:rPr>
      </w:pPr>
      <w:r w:rsidRPr="006C725B">
        <w:rPr>
          <w:rFonts w:ascii="Bookman Old Style" w:hAnsi="Bookman Old Style"/>
          <w:sz w:val="24"/>
          <w:szCs w:val="24"/>
          <w:lang w:val="sv-SE"/>
        </w:rPr>
        <w:t>Meningkatkan cakupan pelayanan promotif, preventif, deteksi dini, rujukan, dan tindak lanjut sasaran prioritas berdasarkan 12 jenis pelayanan dasar SPM kesehatan</w:t>
      </w:r>
    </w:p>
    <w:p w14:paraId="28F84787" w14:textId="77777777" w:rsidR="006C725B" w:rsidRPr="006C725B" w:rsidRDefault="006C725B" w:rsidP="006C725B">
      <w:pPr>
        <w:numPr>
          <w:ilvl w:val="0"/>
          <w:numId w:val="8"/>
        </w:numPr>
        <w:rPr>
          <w:rFonts w:ascii="Bookman Old Style" w:hAnsi="Bookman Old Style"/>
          <w:sz w:val="24"/>
          <w:szCs w:val="24"/>
          <w:lang w:val="sv-SE"/>
        </w:rPr>
      </w:pPr>
      <w:r w:rsidRPr="006C725B">
        <w:rPr>
          <w:rFonts w:ascii="Bookman Old Style" w:hAnsi="Bookman Old Style"/>
          <w:sz w:val="24"/>
          <w:szCs w:val="24"/>
          <w:lang w:val="sv-SE"/>
        </w:rPr>
        <w:t>Mewujudkan pemerataan akses layanan kesehatan primer yang lebih aktif, terintegrasi, dan menjangkau kelompok rentan sampai tingkat desa/kelurahan dan dusun/lingkungan</w:t>
      </w:r>
    </w:p>
    <w:p w14:paraId="57DCDCE3" w14:textId="77777777" w:rsidR="006C725B" w:rsidRPr="006C725B" w:rsidRDefault="006C725B" w:rsidP="006C725B">
      <w:pPr>
        <w:numPr>
          <w:ilvl w:val="0"/>
          <w:numId w:val="8"/>
        </w:numPr>
        <w:rPr>
          <w:rFonts w:ascii="Bookman Old Style" w:hAnsi="Bookman Old Style"/>
          <w:sz w:val="24"/>
          <w:szCs w:val="24"/>
          <w:lang w:val="sv-SE"/>
        </w:rPr>
      </w:pPr>
      <w:r w:rsidRPr="006C725B">
        <w:rPr>
          <w:rFonts w:ascii="Bookman Old Style" w:hAnsi="Bookman Old Style"/>
          <w:sz w:val="24"/>
          <w:szCs w:val="24"/>
          <w:lang w:val="sv-SE"/>
        </w:rPr>
        <w:t>Memperkuat tata kelola, kepemimpinan, dan koordinasi lintas sektor dalam pembangunan kesehatan daerah</w:t>
      </w:r>
    </w:p>
    <w:p w14:paraId="4F12CEF3" w14:textId="77777777" w:rsidR="006C725B" w:rsidRPr="006C725B" w:rsidRDefault="006C725B" w:rsidP="006C725B">
      <w:pPr>
        <w:numPr>
          <w:ilvl w:val="0"/>
          <w:numId w:val="8"/>
        </w:numPr>
        <w:rPr>
          <w:rFonts w:ascii="Bookman Old Style" w:hAnsi="Bookman Old Style"/>
          <w:sz w:val="24"/>
          <w:szCs w:val="24"/>
          <w:lang w:val="sv-SE"/>
        </w:rPr>
      </w:pPr>
      <w:r w:rsidRPr="006C725B">
        <w:rPr>
          <w:rFonts w:ascii="Bookman Old Style" w:hAnsi="Bookman Old Style"/>
          <w:sz w:val="24"/>
          <w:szCs w:val="24"/>
          <w:lang w:val="sv-SE"/>
        </w:rPr>
        <w:t>Mendorong budaya hidup sehat, partisipasi masyarakat, dan akuntabilitas kinerja pelayanan kesehatan berbasis wilayah</w:t>
      </w:r>
    </w:p>
    <w:p w14:paraId="1F9A1BF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084F6054">
          <v:rect id="_x0000_i1383" style="width:0;height:.75pt" o:hralign="center" o:hrstd="t" o:hr="t" fillcolor="#a0a0a0" stroked="f"/>
        </w:pict>
      </w:r>
    </w:p>
    <w:p w14:paraId="76309F56"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lastRenderedPageBreak/>
        <w:t>B. MANFAAT INOVASI</w:t>
      </w:r>
    </w:p>
    <w:p w14:paraId="425D8BB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1. </w:t>
      </w:r>
      <w:proofErr w:type="spellStart"/>
      <w:r w:rsidRPr="006C725B">
        <w:rPr>
          <w:rFonts w:ascii="Bookman Old Style" w:hAnsi="Bookman Old Style"/>
          <w:b/>
          <w:bCs/>
          <w:sz w:val="24"/>
          <w:szCs w:val="24"/>
          <w:lang w:val="en-ID"/>
        </w:rPr>
        <w:t>Bagi</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masyarakat</w:t>
      </w:r>
      <w:proofErr w:type="spellEnd"/>
      <w:r w:rsidRPr="006C725B">
        <w:rPr>
          <w:rFonts w:ascii="Bookman Old Style" w:hAnsi="Bookman Old Style"/>
          <w:b/>
          <w:bCs/>
          <w:sz w:val="24"/>
          <w:szCs w:val="24"/>
          <w:lang w:val="en-ID"/>
        </w:rPr>
        <w:t>:</w:t>
      </w:r>
      <w:r w:rsidRPr="006C725B">
        <w:rPr>
          <w:rFonts w:ascii="Bookman Old Style" w:hAnsi="Bookman Old Style"/>
          <w:sz w:val="24"/>
          <w:szCs w:val="24"/>
          <w:lang w:val="en-ID"/>
        </w:rPr>
        <w:br/>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menjadi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lebih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dekat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lebih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cepat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dijangkau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lebih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terarah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kebutuhan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lebih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setara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antarwilayah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serta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antar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kelompok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w:t>
      </w:r>
    </w:p>
    <w:p w14:paraId="19C50368"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2. Bagi pemerintah daerah:</w:t>
      </w:r>
      <w:r w:rsidRPr="006C725B">
        <w:rPr>
          <w:rFonts w:ascii="Bookman Old Style" w:hAnsi="Bookman Old Style"/>
          <w:sz w:val="24"/>
          <w:szCs w:val="24"/>
          <w:lang w:val="sv-SE"/>
        </w:rPr>
        <w:br/>
        <w:t>Capaian SPM lebih terkendali, koordinasi lintas sektor lebih kuat, dan pengambilan keputusan lebih berbasis data.</w:t>
      </w:r>
    </w:p>
    <w:p w14:paraId="36207B28"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3. Bagi puskesmas dan tenaga kesehatan:</w:t>
      </w:r>
      <w:r w:rsidRPr="006C725B">
        <w:rPr>
          <w:rFonts w:ascii="Bookman Old Style" w:hAnsi="Bookman Old Style"/>
          <w:sz w:val="24"/>
          <w:szCs w:val="24"/>
          <w:lang w:val="sv-SE"/>
        </w:rPr>
        <w:br/>
        <w:t>Sasaran kerja lebih jelas, tindak lanjut kasus lebih terpantau, dan jejaring pelayanan primer lebih aktif.</w:t>
      </w:r>
    </w:p>
    <w:p w14:paraId="1721873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4. Bagi pemerintah desa/kelurahan dan kader:</w:t>
      </w:r>
      <w:r w:rsidRPr="006C725B">
        <w:rPr>
          <w:rFonts w:ascii="Bookman Old Style" w:hAnsi="Bookman Old Style"/>
          <w:sz w:val="24"/>
          <w:szCs w:val="24"/>
          <w:lang w:val="sv-SE"/>
        </w:rPr>
        <w:br/>
        <w:t>Terdapat peran yang nyata dalam mendukung pelayanan dasar kesehatan, edukasi, serta penjangkauan sasaran.</w:t>
      </w:r>
    </w:p>
    <w:p w14:paraId="7C4D5970"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5. Bagi daerah:</w:t>
      </w:r>
      <w:r w:rsidRPr="006C725B">
        <w:rPr>
          <w:rFonts w:ascii="Bookman Old Style" w:hAnsi="Bookman Old Style"/>
          <w:sz w:val="24"/>
          <w:szCs w:val="24"/>
          <w:lang w:val="sv-SE"/>
        </w:rPr>
        <w:br/>
        <w:t>Tercipta model inovasi yang dapat direplikasi, mendukung reformasi birokrasi, dan meningkatkan kualitas pelayanan publik.</w:t>
      </w:r>
    </w:p>
    <w:p w14:paraId="3E6D25A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682F20FF">
          <v:rect id="_x0000_i1384" style="width:0;height:.75pt" o:hralign="center" o:hrstd="t" o:hr="t" fillcolor="#a0a0a0" stroked="f"/>
        </w:pict>
      </w:r>
    </w:p>
    <w:p w14:paraId="7C4B781F"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C. HASIL INOVASI</w:t>
      </w:r>
    </w:p>
    <w:p w14:paraId="764C3D63" w14:textId="77777777" w:rsidR="006C725B" w:rsidRPr="006C725B" w:rsidRDefault="006C725B" w:rsidP="006C725B">
      <w:pPr>
        <w:numPr>
          <w:ilvl w:val="0"/>
          <w:numId w:val="9"/>
        </w:numPr>
        <w:rPr>
          <w:rFonts w:ascii="Bookman Old Style" w:hAnsi="Bookman Old Style"/>
          <w:sz w:val="24"/>
          <w:szCs w:val="24"/>
          <w:lang w:val="sv-SE"/>
        </w:rPr>
      </w:pPr>
      <w:r w:rsidRPr="006C725B">
        <w:rPr>
          <w:rFonts w:ascii="Bookman Old Style" w:hAnsi="Bookman Old Style"/>
          <w:sz w:val="24"/>
          <w:szCs w:val="24"/>
          <w:lang w:val="sv-SE"/>
        </w:rPr>
        <w:t>Terbentuknya model kerja kolaboratif GASS di tingkat kabupaten, puskesmas, dan desa/kelurahan</w:t>
      </w:r>
    </w:p>
    <w:p w14:paraId="65DBF02E" w14:textId="77777777" w:rsidR="006C725B" w:rsidRPr="006C725B" w:rsidRDefault="006C725B" w:rsidP="006C725B">
      <w:pPr>
        <w:numPr>
          <w:ilvl w:val="0"/>
          <w:numId w:val="9"/>
        </w:numPr>
        <w:rPr>
          <w:rFonts w:ascii="Bookman Old Style" w:hAnsi="Bookman Old Style"/>
          <w:sz w:val="24"/>
          <w:szCs w:val="24"/>
          <w:lang w:val="sv-SE"/>
        </w:rPr>
      </w:pPr>
      <w:r w:rsidRPr="006C725B">
        <w:rPr>
          <w:rFonts w:ascii="Bookman Old Style" w:hAnsi="Bookman Old Style"/>
          <w:sz w:val="24"/>
          <w:szCs w:val="24"/>
          <w:lang w:val="sv-SE"/>
        </w:rPr>
        <w:t>Tersusunnya peta sasaran dan rencana aksi wilayah untuk 12 pelayanan dasar SPM kesehatan</w:t>
      </w:r>
    </w:p>
    <w:p w14:paraId="419A003C" w14:textId="77777777" w:rsidR="006C725B" w:rsidRPr="006C725B" w:rsidRDefault="006C725B" w:rsidP="006C725B">
      <w:pPr>
        <w:numPr>
          <w:ilvl w:val="0"/>
          <w:numId w:val="9"/>
        </w:numPr>
        <w:rPr>
          <w:rFonts w:ascii="Bookman Old Style" w:hAnsi="Bookman Old Style"/>
          <w:sz w:val="24"/>
          <w:szCs w:val="24"/>
          <w:lang w:val="sv-SE"/>
        </w:rPr>
      </w:pPr>
      <w:r w:rsidRPr="006C725B">
        <w:rPr>
          <w:rFonts w:ascii="Bookman Old Style" w:hAnsi="Bookman Old Style"/>
          <w:sz w:val="24"/>
          <w:szCs w:val="24"/>
          <w:lang w:val="sv-SE"/>
        </w:rPr>
        <w:t>Meningkatnya aktivitas posyandu, pustu, puskesmas, kunjungan rumah, edukasi, skrining, dan tindak lanjut sasaran prioritas</w:t>
      </w:r>
    </w:p>
    <w:p w14:paraId="4C07CA60"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311D676">
          <v:rect id="_x0000_i1385" style="width:0;height:.75pt" o:hralign="center" o:hrstd="t" o:hr="t" fillcolor="#a0a0a0" stroked="f"/>
        </w:pict>
      </w:r>
    </w:p>
    <w:p w14:paraId="61EB90C7"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lastRenderedPageBreak/>
        <w:t>BAB V</w:t>
      </w:r>
    </w:p>
    <w:p w14:paraId="251DFC35"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ANGGARAN</w:t>
      </w:r>
    </w:p>
    <w:p w14:paraId="0A6155E6"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Pembiayaan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berasal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dari</w:t>
      </w:r>
      <w:proofErr w:type="spellEnd"/>
      <w:r w:rsidRPr="006C725B">
        <w:rPr>
          <w:rFonts w:ascii="Bookman Old Style" w:hAnsi="Bookman Old Style"/>
          <w:sz w:val="24"/>
          <w:szCs w:val="24"/>
          <w:lang w:val="en-ID"/>
        </w:rPr>
        <w:t xml:space="preserve"> APBD </w:t>
      </w:r>
      <w:proofErr w:type="spellStart"/>
      <w:r w:rsidRPr="006C725B">
        <w:rPr>
          <w:rFonts w:ascii="Bookman Old Style" w:hAnsi="Bookman Old Style"/>
          <w:sz w:val="24"/>
          <w:szCs w:val="24"/>
          <w:lang w:val="en-ID"/>
        </w:rPr>
        <w:t>Kabupaten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Konawe</w:t>
      </w:r>
      <w:proofErr w:type="spellEnd"/>
      <w:r w:rsidRPr="006C725B">
        <w:rPr>
          <w:rFonts w:ascii="Bookman Old Style" w:hAnsi="Bookman Old Style"/>
          <w:sz w:val="24"/>
          <w:szCs w:val="24"/>
          <w:lang w:val="en-ID"/>
        </w:rPr>
        <w:t xml:space="preserve"> Selatan </w:t>
      </w:r>
      <w:proofErr w:type="spellStart"/>
      <w:r w:rsidRPr="006C725B">
        <w:rPr>
          <w:rFonts w:ascii="Bookman Old Style" w:hAnsi="Bookman Old Style"/>
          <w:sz w:val="24"/>
          <w:szCs w:val="24"/>
          <w:lang w:val="en-ID"/>
        </w:rPr>
        <w:t>melalui</w:t>
      </w:r>
      <w:proofErr w:type="spellEnd"/>
      <w:r w:rsidRPr="006C725B">
        <w:rPr>
          <w:rFonts w:ascii="Bookman Old Style" w:hAnsi="Bookman Old Style"/>
          <w:sz w:val="24"/>
          <w:szCs w:val="24"/>
          <w:lang w:val="en-ID"/>
        </w:rPr>
        <w:t xml:space="preserve"> Dinas Kesehatan dan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BOK, DAK </w:t>
      </w:r>
      <w:proofErr w:type="spellStart"/>
      <w:r w:rsidRPr="006C725B">
        <w:rPr>
          <w:rFonts w:ascii="Bookman Old Style" w:hAnsi="Bookman Old Style"/>
          <w:sz w:val="24"/>
          <w:szCs w:val="24"/>
          <w:lang w:val="en-ID"/>
        </w:rPr>
        <w:t>Nonfisik</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relevan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dukungan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kelurahan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serta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sumber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pendanaan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lainnya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ketentuan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peraturan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perundang-undangan</w:t>
      </w:r>
      <w:proofErr w:type="spellEnd"/>
      <w:r w:rsidRPr="006C725B">
        <w:rPr>
          <w:rFonts w:ascii="Bookman Old Style" w:hAnsi="Bookman Old Style"/>
          <w:sz w:val="24"/>
          <w:szCs w:val="24"/>
          <w:lang w:val="en-ID"/>
        </w:rPr>
        <w:t>.</w:t>
      </w:r>
    </w:p>
    <w:p w14:paraId="5329077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Besaran anggaran dirinci lebih lanjut dalam RKA/RAB uji coba dan penerapan awal. Prinsip pembiayaan GASS adalah optimalisasi sumber daya yang sudah ada sehingga efisien, tidak membebani masyarakat, dan mudah direplikasi.</w:t>
      </w:r>
    </w:p>
    <w:p w14:paraId="6810087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0E5D686D">
          <v:rect id="_x0000_i1386" style="width:0;height:.75pt" o:hralign="center" o:hrstd="t" o:hr="t" fillcolor="#a0a0a0" stroked="f"/>
        </w:pict>
      </w:r>
    </w:p>
    <w:p w14:paraId="4A21ABD3"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VI</w:t>
      </w:r>
    </w:p>
    <w:p w14:paraId="08C99B64"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KONSEP OPERASIONAL GASS</w:t>
      </w:r>
    </w:p>
    <w:p w14:paraId="395B07B9"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A. DEFINISI OPERASIONAL</w:t>
      </w:r>
    </w:p>
    <w:p w14:paraId="7444071D"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GASS adalah mekanisme kerja kolaboratif yang menggerakkan seluruh unsur pemerintah dan masyarakat agar sasaran pelayanan kesehatan dasar, terutama sasaran SPM, dapat ditemukan, dilayani, dipantau, dan ditindaklanjuti secara setara di seluruh wilayah.</w:t>
      </w:r>
      <w:r w:rsidRPr="006C725B">
        <w:rPr>
          <w:rFonts w:ascii="Bookman Old Style" w:hAnsi="Bookman Old Style"/>
          <w:sz w:val="24"/>
          <w:szCs w:val="24"/>
          <w:lang w:val="sv-SE"/>
        </w:rPr>
        <w:t> GASS bukan program baru yang berdiri sendiri, tetapi cara kerja bersama yang mengintegrasikan program yang sudah ada agar lebih fokus pada hasil lapangan.</w:t>
      </w:r>
    </w:p>
    <w:p w14:paraId="70D1EB9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07BE54E">
          <v:rect id="_x0000_i1387" style="width:0;height:.75pt" o:hralign="center" o:hrstd="t" o:hr="t" fillcolor="#a0a0a0" stroked="f"/>
        </w:pict>
      </w:r>
    </w:p>
    <w:p w14:paraId="40486DC1"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B. PRINSIP PELAKSANAAN</w:t>
      </w:r>
    </w:p>
    <w:p w14:paraId="35A753DD" w14:textId="77777777" w:rsidR="006C725B" w:rsidRPr="006C725B" w:rsidRDefault="006C725B" w:rsidP="006C725B">
      <w:pPr>
        <w:numPr>
          <w:ilvl w:val="0"/>
          <w:numId w:val="10"/>
        </w:numPr>
        <w:rPr>
          <w:rFonts w:ascii="Bookman Old Style" w:hAnsi="Bookman Old Style"/>
          <w:sz w:val="24"/>
          <w:szCs w:val="24"/>
          <w:lang w:val="sv-SE"/>
        </w:rPr>
      </w:pPr>
      <w:r w:rsidRPr="006C725B">
        <w:rPr>
          <w:rFonts w:ascii="Bookman Old Style" w:hAnsi="Bookman Old Style"/>
          <w:b/>
          <w:bCs/>
          <w:sz w:val="24"/>
          <w:szCs w:val="24"/>
          <w:lang w:val="sv-SE"/>
        </w:rPr>
        <w:t>Berbasis hak warga:</w:t>
      </w:r>
      <w:r w:rsidRPr="006C725B">
        <w:rPr>
          <w:rFonts w:ascii="Bookman Old Style" w:hAnsi="Bookman Old Style"/>
          <w:sz w:val="24"/>
          <w:szCs w:val="24"/>
          <w:lang w:val="sv-SE"/>
        </w:rPr>
        <w:t> Layanan harus menjangkau semua sasaran prioritas, bukan hanya warga yang datang ke fasilitas</w:t>
      </w:r>
    </w:p>
    <w:p w14:paraId="6F491B73" w14:textId="77777777" w:rsidR="006C725B" w:rsidRPr="006C725B" w:rsidRDefault="006C725B" w:rsidP="006C725B">
      <w:pPr>
        <w:numPr>
          <w:ilvl w:val="0"/>
          <w:numId w:val="10"/>
        </w:numPr>
        <w:rPr>
          <w:rFonts w:ascii="Bookman Old Style" w:hAnsi="Bookman Old Style"/>
          <w:sz w:val="24"/>
          <w:szCs w:val="24"/>
          <w:lang w:val="sv-SE"/>
        </w:rPr>
      </w:pPr>
      <w:r w:rsidRPr="006C725B">
        <w:rPr>
          <w:rFonts w:ascii="Bookman Old Style" w:hAnsi="Bookman Old Style"/>
          <w:b/>
          <w:bCs/>
          <w:sz w:val="24"/>
          <w:szCs w:val="24"/>
          <w:lang w:val="sv-SE"/>
        </w:rPr>
        <w:lastRenderedPageBreak/>
        <w:t>Berbasis wilayah kerja:</w:t>
      </w:r>
      <w:r w:rsidRPr="006C725B">
        <w:rPr>
          <w:rFonts w:ascii="Bookman Old Style" w:hAnsi="Bookman Old Style"/>
          <w:sz w:val="24"/>
          <w:szCs w:val="24"/>
          <w:lang w:val="sv-SE"/>
        </w:rPr>
        <w:t> Perencanaan dan tindak lanjut dilakukan sampai level desa, dusun, dan sasaran individu/keluarga</w:t>
      </w:r>
    </w:p>
    <w:p w14:paraId="62AF06A2" w14:textId="77777777" w:rsidR="006C725B" w:rsidRPr="006C725B" w:rsidRDefault="006C725B" w:rsidP="006C725B">
      <w:pPr>
        <w:numPr>
          <w:ilvl w:val="0"/>
          <w:numId w:val="10"/>
        </w:numPr>
        <w:rPr>
          <w:rFonts w:ascii="Bookman Old Style" w:hAnsi="Bookman Old Style"/>
          <w:sz w:val="24"/>
          <w:szCs w:val="24"/>
          <w:lang w:val="sv-SE"/>
        </w:rPr>
      </w:pPr>
      <w:r w:rsidRPr="006C725B">
        <w:rPr>
          <w:rFonts w:ascii="Bookman Old Style" w:hAnsi="Bookman Old Style"/>
          <w:b/>
          <w:bCs/>
          <w:sz w:val="24"/>
          <w:szCs w:val="24"/>
          <w:lang w:val="sv-SE"/>
        </w:rPr>
        <w:t>Berbasis siklus hidup:</w:t>
      </w:r>
      <w:r w:rsidRPr="006C725B">
        <w:rPr>
          <w:rFonts w:ascii="Bookman Old Style" w:hAnsi="Bookman Old Style"/>
          <w:sz w:val="24"/>
          <w:szCs w:val="24"/>
          <w:lang w:val="sv-SE"/>
        </w:rPr>
        <w:t> Intervensi disusun dari ibu, bayi, anak, remaja, dewasa, sampai lanjut usia</w:t>
      </w:r>
    </w:p>
    <w:p w14:paraId="6F9E586E" w14:textId="77777777" w:rsidR="006C725B" w:rsidRPr="006C725B" w:rsidRDefault="006C725B" w:rsidP="006C725B">
      <w:pPr>
        <w:numPr>
          <w:ilvl w:val="0"/>
          <w:numId w:val="10"/>
        </w:numPr>
        <w:rPr>
          <w:rFonts w:ascii="Bookman Old Style" w:hAnsi="Bookman Old Style"/>
          <w:sz w:val="24"/>
          <w:szCs w:val="24"/>
          <w:lang w:val="sv-SE"/>
        </w:rPr>
      </w:pPr>
      <w:r w:rsidRPr="006C725B">
        <w:rPr>
          <w:rFonts w:ascii="Bookman Old Style" w:hAnsi="Bookman Old Style"/>
          <w:b/>
          <w:bCs/>
          <w:sz w:val="24"/>
          <w:szCs w:val="24"/>
          <w:lang w:val="sv-SE"/>
        </w:rPr>
        <w:t>Promotif-preventif diperkuat</w:t>
      </w:r>
      <w:r w:rsidRPr="006C725B">
        <w:rPr>
          <w:rFonts w:ascii="Bookman Old Style" w:hAnsi="Bookman Old Style"/>
          <w:sz w:val="24"/>
          <w:szCs w:val="24"/>
          <w:lang w:val="sv-SE"/>
        </w:rPr>
        <w:t> tanpa mengabaikan tata laksana dan rujukan</w:t>
      </w:r>
    </w:p>
    <w:p w14:paraId="28B35D29" w14:textId="77777777" w:rsidR="006C725B" w:rsidRPr="006C725B" w:rsidRDefault="006C725B" w:rsidP="006C725B">
      <w:pPr>
        <w:numPr>
          <w:ilvl w:val="0"/>
          <w:numId w:val="10"/>
        </w:numPr>
        <w:rPr>
          <w:rFonts w:ascii="Bookman Old Style" w:hAnsi="Bookman Old Style"/>
          <w:sz w:val="24"/>
          <w:szCs w:val="24"/>
          <w:lang w:val="en-ID"/>
        </w:rPr>
      </w:pPr>
      <w:proofErr w:type="spellStart"/>
      <w:r w:rsidRPr="006C725B">
        <w:rPr>
          <w:rFonts w:ascii="Bookman Old Style" w:hAnsi="Bookman Old Style"/>
          <w:b/>
          <w:bCs/>
          <w:sz w:val="24"/>
          <w:szCs w:val="24"/>
          <w:lang w:val="en-ID"/>
        </w:rPr>
        <w:t>Kolaboratif</w:t>
      </w:r>
      <w:proofErr w:type="spellEnd"/>
      <w:r w:rsidRPr="006C725B">
        <w:rPr>
          <w:rFonts w:ascii="Bookman Old Style" w:hAnsi="Bookman Old Style"/>
          <w:b/>
          <w:bCs/>
          <w:sz w:val="24"/>
          <w:szCs w:val="24"/>
          <w:lang w:val="en-ID"/>
        </w:rPr>
        <w:t xml:space="preserve"> dan non-</w:t>
      </w:r>
      <w:proofErr w:type="spellStart"/>
      <w:r w:rsidRPr="006C725B">
        <w:rPr>
          <w:rFonts w:ascii="Bookman Old Style" w:hAnsi="Bookman Old Style"/>
          <w:b/>
          <w:bCs/>
          <w:sz w:val="24"/>
          <w:szCs w:val="24"/>
          <w:lang w:val="en-ID"/>
        </w:rPr>
        <w:t>diskriminatif</w:t>
      </w:r>
      <w:proofErr w:type="spellEnd"/>
      <w:r w:rsidRPr="006C725B">
        <w:rPr>
          <w:rFonts w:ascii="Bookman Old Style" w:hAnsi="Bookman Old Style"/>
          <w:b/>
          <w:bCs/>
          <w:sz w:val="24"/>
          <w:szCs w:val="24"/>
          <w:lang w:val="en-ID"/>
        </w:rPr>
        <w:t>:</w:t>
      </w:r>
      <w:r w:rsidRPr="006C725B">
        <w:rPr>
          <w:rFonts w:ascii="Bookman Old Style" w:hAnsi="Bookman Old Style"/>
          <w:sz w:val="24"/>
          <w:szCs w:val="24"/>
          <w:lang w:val="en-ID"/>
        </w:rPr>
        <w:t> </w:t>
      </w:r>
      <w:proofErr w:type="spellStart"/>
      <w:r w:rsidRPr="006C725B">
        <w:rPr>
          <w:rFonts w:ascii="Bookman Old Style" w:hAnsi="Bookman Old Style"/>
          <w:sz w:val="24"/>
          <w:szCs w:val="24"/>
          <w:lang w:val="en-ID"/>
        </w:rPr>
        <w:t>Semua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pihak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bergerak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termasuk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kelompok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rentan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disabilitas</w:t>
      </w:r>
      <w:proofErr w:type="spellEnd"/>
      <w:r w:rsidRPr="006C725B">
        <w:rPr>
          <w:rFonts w:ascii="Bookman Old Style" w:hAnsi="Bookman Old Style"/>
          <w:sz w:val="24"/>
          <w:szCs w:val="24"/>
          <w:lang w:val="en-ID"/>
        </w:rPr>
        <w:t xml:space="preserve">, dan wilayah </w:t>
      </w:r>
      <w:proofErr w:type="spellStart"/>
      <w:r w:rsidRPr="006C725B">
        <w:rPr>
          <w:rFonts w:ascii="Bookman Old Style" w:hAnsi="Bookman Old Style"/>
          <w:sz w:val="24"/>
          <w:szCs w:val="24"/>
          <w:lang w:val="en-ID"/>
        </w:rPr>
        <w:t>sulit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akses</w:t>
      </w:r>
      <w:proofErr w:type="spellEnd"/>
    </w:p>
    <w:p w14:paraId="0409C8A3" w14:textId="77777777" w:rsidR="006C725B" w:rsidRPr="006C725B" w:rsidRDefault="006C725B" w:rsidP="006C725B">
      <w:pPr>
        <w:numPr>
          <w:ilvl w:val="0"/>
          <w:numId w:val="10"/>
        </w:numPr>
        <w:rPr>
          <w:rFonts w:ascii="Bookman Old Style" w:hAnsi="Bookman Old Style"/>
          <w:sz w:val="24"/>
          <w:szCs w:val="24"/>
          <w:lang w:val="sv-SE"/>
        </w:rPr>
      </w:pPr>
      <w:r w:rsidRPr="006C725B">
        <w:rPr>
          <w:rFonts w:ascii="Bookman Old Style" w:hAnsi="Bookman Old Style"/>
          <w:b/>
          <w:bCs/>
          <w:sz w:val="24"/>
          <w:szCs w:val="24"/>
          <w:lang w:val="sv-SE"/>
        </w:rPr>
        <w:t>Terukur dan akuntabel:</w:t>
      </w:r>
      <w:r w:rsidRPr="006C725B">
        <w:rPr>
          <w:rFonts w:ascii="Bookman Old Style" w:hAnsi="Bookman Old Style"/>
          <w:sz w:val="24"/>
          <w:szCs w:val="24"/>
          <w:lang w:val="sv-SE"/>
        </w:rPr>
        <w:t> Setiap kegiatan memiliki indikator, bukti kerja, penanggung jawab, dan tindak lanjut</w:t>
      </w:r>
    </w:p>
    <w:p w14:paraId="0662C76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1C18B4A9">
          <v:rect id="_x0000_i1388" style="width:0;height:.75pt" o:hralign="center" o:hrstd="t" o:hr="t" fillcolor="#a0a0a0" stroked="f"/>
        </w:pict>
      </w:r>
    </w:p>
    <w:p w14:paraId="1689222D"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C. ARSITEKTUR PELAKSANA</w:t>
      </w:r>
    </w:p>
    <w:p w14:paraId="25F0C4B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Tabel 4. Arsitektur Pelaksana GASS</w:t>
      </w:r>
    </w:p>
    <w:tbl>
      <w:tblPr>
        <w:tblW w:w="0" w:type="auto"/>
        <w:tblCellMar>
          <w:top w:w="15" w:type="dxa"/>
          <w:left w:w="15" w:type="dxa"/>
          <w:bottom w:w="15" w:type="dxa"/>
          <w:right w:w="15" w:type="dxa"/>
        </w:tblCellMar>
        <w:tblLook w:val="04A0" w:firstRow="1" w:lastRow="0" w:firstColumn="1" w:lastColumn="0" w:noHBand="0" w:noVBand="1"/>
      </w:tblPr>
      <w:tblGrid>
        <w:gridCol w:w="2274"/>
        <w:gridCol w:w="3615"/>
        <w:gridCol w:w="4975"/>
        <w:gridCol w:w="3334"/>
      </w:tblGrid>
      <w:tr w:rsidR="006C725B" w:rsidRPr="006C725B" w14:paraId="116EC73C" w14:textId="77777777" w:rsidTr="006C725B">
        <w:trPr>
          <w:tblHeader/>
        </w:trPr>
        <w:tc>
          <w:tcPr>
            <w:tcW w:w="0" w:type="auto"/>
            <w:tcBorders>
              <w:top w:val="nil"/>
            </w:tcBorders>
            <w:tcMar>
              <w:top w:w="150" w:type="dxa"/>
              <w:left w:w="0" w:type="dxa"/>
              <w:bottom w:w="150" w:type="dxa"/>
              <w:right w:w="240" w:type="dxa"/>
            </w:tcMar>
            <w:vAlign w:val="center"/>
            <w:hideMark/>
          </w:tcPr>
          <w:p w14:paraId="20B71B9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Level</w:t>
            </w:r>
          </w:p>
        </w:tc>
        <w:tc>
          <w:tcPr>
            <w:tcW w:w="0" w:type="auto"/>
            <w:tcBorders>
              <w:top w:val="nil"/>
            </w:tcBorders>
            <w:tcMar>
              <w:top w:w="150" w:type="dxa"/>
              <w:left w:w="240" w:type="dxa"/>
              <w:bottom w:w="150" w:type="dxa"/>
              <w:right w:w="240" w:type="dxa"/>
            </w:tcMar>
            <w:vAlign w:val="center"/>
            <w:hideMark/>
          </w:tcPr>
          <w:p w14:paraId="2BAB10E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Aktor</w:t>
            </w:r>
            <w:proofErr w:type="spellEnd"/>
            <w:r w:rsidRPr="006C725B">
              <w:rPr>
                <w:rFonts w:ascii="Bookman Old Style" w:hAnsi="Bookman Old Style"/>
                <w:b/>
                <w:bCs/>
                <w:sz w:val="24"/>
                <w:szCs w:val="24"/>
                <w:lang w:val="en-ID"/>
              </w:rPr>
              <w:t xml:space="preserve"> Utama</w:t>
            </w:r>
          </w:p>
        </w:tc>
        <w:tc>
          <w:tcPr>
            <w:tcW w:w="0" w:type="auto"/>
            <w:tcBorders>
              <w:top w:val="nil"/>
            </w:tcBorders>
            <w:tcMar>
              <w:top w:w="150" w:type="dxa"/>
              <w:left w:w="240" w:type="dxa"/>
              <w:bottom w:w="150" w:type="dxa"/>
              <w:right w:w="240" w:type="dxa"/>
            </w:tcMar>
            <w:vAlign w:val="center"/>
            <w:hideMark/>
          </w:tcPr>
          <w:p w14:paraId="5CB54B7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Peran Inti</w:t>
            </w:r>
          </w:p>
        </w:tc>
        <w:tc>
          <w:tcPr>
            <w:tcW w:w="0" w:type="auto"/>
            <w:tcBorders>
              <w:top w:val="nil"/>
            </w:tcBorders>
            <w:tcMar>
              <w:top w:w="150" w:type="dxa"/>
              <w:left w:w="240" w:type="dxa"/>
              <w:bottom w:w="150" w:type="dxa"/>
              <w:right w:w="240" w:type="dxa"/>
            </w:tcMar>
            <w:vAlign w:val="center"/>
            <w:hideMark/>
          </w:tcPr>
          <w:p w14:paraId="321CAEE8"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Output Minimum</w:t>
            </w:r>
          </w:p>
        </w:tc>
      </w:tr>
      <w:tr w:rsidR="006C725B" w:rsidRPr="006C725B" w14:paraId="4C1A25CC" w14:textId="77777777" w:rsidTr="006C725B">
        <w:tc>
          <w:tcPr>
            <w:tcW w:w="0" w:type="auto"/>
            <w:tcMar>
              <w:top w:w="150" w:type="dxa"/>
              <w:left w:w="0" w:type="dxa"/>
              <w:bottom w:w="150" w:type="dxa"/>
              <w:right w:w="240" w:type="dxa"/>
            </w:tcMar>
            <w:vAlign w:val="center"/>
            <w:hideMark/>
          </w:tcPr>
          <w:p w14:paraId="61DE112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Kabupaten</w:t>
            </w:r>
            <w:proofErr w:type="spellEnd"/>
          </w:p>
        </w:tc>
        <w:tc>
          <w:tcPr>
            <w:tcW w:w="0" w:type="auto"/>
            <w:tcMar>
              <w:top w:w="150" w:type="dxa"/>
              <w:left w:w="240" w:type="dxa"/>
              <w:bottom w:w="150" w:type="dxa"/>
              <w:right w:w="240" w:type="dxa"/>
            </w:tcMar>
            <w:vAlign w:val="center"/>
            <w:hideMark/>
          </w:tcPr>
          <w:p w14:paraId="1F45D70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Bupati, Sekda, Kepala Dinas Kesehatan, Bappeda, OPD terkait</w:t>
            </w:r>
          </w:p>
        </w:tc>
        <w:tc>
          <w:tcPr>
            <w:tcW w:w="0" w:type="auto"/>
            <w:tcMar>
              <w:top w:w="150" w:type="dxa"/>
              <w:left w:w="240" w:type="dxa"/>
              <w:bottom w:w="150" w:type="dxa"/>
              <w:right w:w="240" w:type="dxa"/>
            </w:tcMar>
            <w:vAlign w:val="center"/>
            <w:hideMark/>
          </w:tcPr>
          <w:p w14:paraId="5556B55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Menetapkan kebijakan, target, tim koordinasi, sumber pembiayaan, dan agenda lintas sektor</w:t>
            </w:r>
          </w:p>
        </w:tc>
        <w:tc>
          <w:tcPr>
            <w:tcW w:w="0" w:type="auto"/>
            <w:tcMar>
              <w:top w:w="150" w:type="dxa"/>
              <w:left w:w="240" w:type="dxa"/>
              <w:bottom w:w="150" w:type="dxa"/>
              <w:right w:w="0" w:type="dxa"/>
            </w:tcMar>
            <w:vAlign w:val="center"/>
            <w:hideMark/>
          </w:tcPr>
          <w:p w14:paraId="7A77418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SK Tim GASS, target tahunan, lokus prioritas, komitmen lintas OPD</w:t>
            </w:r>
          </w:p>
        </w:tc>
      </w:tr>
      <w:tr w:rsidR="006C725B" w:rsidRPr="006C725B" w14:paraId="089B9A3D" w14:textId="77777777" w:rsidTr="006C725B">
        <w:tc>
          <w:tcPr>
            <w:tcW w:w="0" w:type="auto"/>
            <w:tcMar>
              <w:top w:w="150" w:type="dxa"/>
              <w:left w:w="0" w:type="dxa"/>
              <w:bottom w:w="150" w:type="dxa"/>
              <w:right w:w="240" w:type="dxa"/>
            </w:tcMar>
            <w:vAlign w:val="center"/>
            <w:hideMark/>
          </w:tcPr>
          <w:p w14:paraId="2228D4D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Dinas Kesehatan</w:t>
            </w:r>
          </w:p>
        </w:tc>
        <w:tc>
          <w:tcPr>
            <w:tcW w:w="0" w:type="auto"/>
            <w:tcMar>
              <w:top w:w="150" w:type="dxa"/>
              <w:left w:w="240" w:type="dxa"/>
              <w:bottom w:w="150" w:type="dxa"/>
              <w:right w:w="240" w:type="dxa"/>
            </w:tcMar>
            <w:vAlign w:val="center"/>
            <w:hideMark/>
          </w:tcPr>
          <w:p w14:paraId="137AB5EB"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Bidang teknis, pengelola program, tim pembina puskesmas</w:t>
            </w:r>
          </w:p>
        </w:tc>
        <w:tc>
          <w:tcPr>
            <w:tcW w:w="0" w:type="auto"/>
            <w:tcMar>
              <w:top w:w="150" w:type="dxa"/>
              <w:left w:w="240" w:type="dxa"/>
              <w:bottom w:w="150" w:type="dxa"/>
              <w:right w:w="240" w:type="dxa"/>
            </w:tcMar>
            <w:vAlign w:val="center"/>
            <w:hideMark/>
          </w:tcPr>
          <w:p w14:paraId="65A1C27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Menyusun </w:t>
            </w:r>
            <w:proofErr w:type="spellStart"/>
            <w:r w:rsidRPr="006C725B">
              <w:rPr>
                <w:rFonts w:ascii="Bookman Old Style" w:hAnsi="Bookman Old Style"/>
                <w:sz w:val="24"/>
                <w:szCs w:val="24"/>
                <w:lang w:val="en-ID"/>
              </w:rPr>
              <w:t>pedoman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operasional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pemetaan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masalah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pembinaan</w:t>
            </w:r>
            <w:proofErr w:type="spellEnd"/>
            <w:r w:rsidRPr="006C725B">
              <w:rPr>
                <w:rFonts w:ascii="Bookman Old Style" w:hAnsi="Bookman Old Style"/>
                <w:sz w:val="24"/>
                <w:szCs w:val="24"/>
                <w:lang w:val="en-ID"/>
              </w:rPr>
              <w:t xml:space="preserve">, dashboard, </w:t>
            </w:r>
            <w:proofErr w:type="spellStart"/>
            <w:r w:rsidRPr="006C725B">
              <w:rPr>
                <w:rFonts w:ascii="Bookman Old Style" w:hAnsi="Bookman Old Style"/>
                <w:sz w:val="24"/>
                <w:szCs w:val="24"/>
                <w:lang w:val="en-ID"/>
              </w:rPr>
              <w:t>supervisi</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evaluasi</w:t>
            </w:r>
            <w:proofErr w:type="spellEnd"/>
          </w:p>
        </w:tc>
        <w:tc>
          <w:tcPr>
            <w:tcW w:w="0" w:type="auto"/>
            <w:tcMar>
              <w:top w:w="150" w:type="dxa"/>
              <w:left w:w="240" w:type="dxa"/>
              <w:bottom w:w="150" w:type="dxa"/>
              <w:right w:w="0" w:type="dxa"/>
            </w:tcMar>
            <w:vAlign w:val="center"/>
            <w:hideMark/>
          </w:tcPr>
          <w:p w14:paraId="09AE8E73"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Peta masalah, rencana aksi kabupaten, supervisi triwulanan, umpan balik </w:t>
            </w:r>
            <w:r w:rsidRPr="006C725B">
              <w:rPr>
                <w:rFonts w:ascii="Bookman Old Style" w:hAnsi="Bookman Old Style"/>
                <w:sz w:val="24"/>
                <w:szCs w:val="24"/>
                <w:lang w:val="sv-SE"/>
              </w:rPr>
              <w:lastRenderedPageBreak/>
              <w:t>ke puskesmas</w:t>
            </w:r>
          </w:p>
        </w:tc>
      </w:tr>
      <w:tr w:rsidR="006C725B" w:rsidRPr="006C725B" w14:paraId="4E393C0F" w14:textId="77777777" w:rsidTr="006C725B">
        <w:tc>
          <w:tcPr>
            <w:tcW w:w="0" w:type="auto"/>
            <w:tcMar>
              <w:top w:w="150" w:type="dxa"/>
              <w:left w:w="0" w:type="dxa"/>
              <w:bottom w:w="150" w:type="dxa"/>
              <w:right w:w="240" w:type="dxa"/>
            </w:tcMar>
            <w:vAlign w:val="center"/>
            <w:hideMark/>
          </w:tcPr>
          <w:p w14:paraId="5478BC13"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lastRenderedPageBreak/>
              <w:t>Puskesmas</w:t>
            </w:r>
            <w:proofErr w:type="spellEnd"/>
          </w:p>
        </w:tc>
        <w:tc>
          <w:tcPr>
            <w:tcW w:w="0" w:type="auto"/>
            <w:tcMar>
              <w:top w:w="150" w:type="dxa"/>
              <w:left w:w="240" w:type="dxa"/>
              <w:bottom w:w="150" w:type="dxa"/>
              <w:right w:w="240" w:type="dxa"/>
            </w:tcMar>
            <w:vAlign w:val="center"/>
            <w:hideMark/>
          </w:tcPr>
          <w:p w14:paraId="36D3FB4C"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Kepala puskesmas, penanggung jawab klaster/program</w:t>
            </w:r>
          </w:p>
        </w:tc>
        <w:tc>
          <w:tcPr>
            <w:tcW w:w="0" w:type="auto"/>
            <w:tcMar>
              <w:top w:w="150" w:type="dxa"/>
              <w:left w:w="240" w:type="dxa"/>
              <w:bottom w:w="150" w:type="dxa"/>
              <w:right w:w="240" w:type="dxa"/>
            </w:tcMar>
            <w:vAlign w:val="center"/>
            <w:hideMark/>
          </w:tcPr>
          <w:p w14:paraId="7D5C56A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Mengintegrasikan GASS ke lokakarya mini, microplanning, penjangkauan, kunjungan rumah, rujukan, dan pemantauan sasaran</w:t>
            </w:r>
          </w:p>
        </w:tc>
        <w:tc>
          <w:tcPr>
            <w:tcW w:w="0" w:type="auto"/>
            <w:tcMar>
              <w:top w:w="150" w:type="dxa"/>
              <w:left w:w="240" w:type="dxa"/>
              <w:bottom w:w="150" w:type="dxa"/>
              <w:right w:w="0" w:type="dxa"/>
            </w:tcMar>
            <w:vAlign w:val="center"/>
            <w:hideMark/>
          </w:tcPr>
          <w:p w14:paraId="5A74CF1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RPK/RUK terintegrasi, daftar sasaran, jadwal outreach, register tindak lanjut</w:t>
            </w:r>
          </w:p>
        </w:tc>
      </w:tr>
      <w:tr w:rsidR="006C725B" w:rsidRPr="006C725B" w14:paraId="42114233" w14:textId="77777777" w:rsidTr="006C725B">
        <w:tc>
          <w:tcPr>
            <w:tcW w:w="0" w:type="auto"/>
            <w:tcMar>
              <w:top w:w="150" w:type="dxa"/>
              <w:left w:w="0" w:type="dxa"/>
              <w:bottom w:w="150" w:type="dxa"/>
              <w:right w:w="240" w:type="dxa"/>
            </w:tcMar>
            <w:vAlign w:val="center"/>
            <w:hideMark/>
          </w:tcPr>
          <w:p w14:paraId="04C1E6B7"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Desa</w:t>
            </w:r>
            <w:proofErr w:type="spellEnd"/>
            <w:r w:rsidRPr="006C725B">
              <w:rPr>
                <w:rFonts w:ascii="Bookman Old Style" w:hAnsi="Bookman Old Style"/>
                <w:b/>
                <w:bCs/>
                <w:sz w:val="24"/>
                <w:szCs w:val="24"/>
                <w:lang w:val="en-ID"/>
              </w:rPr>
              <w:t>/</w:t>
            </w:r>
            <w:proofErr w:type="spellStart"/>
            <w:r w:rsidRPr="006C725B">
              <w:rPr>
                <w:rFonts w:ascii="Bookman Old Style" w:hAnsi="Bookman Old Style"/>
                <w:b/>
                <w:bCs/>
                <w:sz w:val="24"/>
                <w:szCs w:val="24"/>
                <w:lang w:val="en-ID"/>
              </w:rPr>
              <w:t>Kelurahan</w:t>
            </w:r>
            <w:proofErr w:type="spellEnd"/>
          </w:p>
        </w:tc>
        <w:tc>
          <w:tcPr>
            <w:tcW w:w="0" w:type="auto"/>
            <w:tcMar>
              <w:top w:w="150" w:type="dxa"/>
              <w:left w:w="240" w:type="dxa"/>
              <w:bottom w:w="150" w:type="dxa"/>
              <w:right w:w="240" w:type="dxa"/>
            </w:tcMar>
            <w:vAlign w:val="center"/>
            <w:hideMark/>
          </w:tcPr>
          <w:p w14:paraId="1DBCB71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Kepala desa/lurah, perangkat desa, kader, tokoh masyarakat</w:t>
            </w:r>
          </w:p>
        </w:tc>
        <w:tc>
          <w:tcPr>
            <w:tcW w:w="0" w:type="auto"/>
            <w:tcMar>
              <w:top w:w="150" w:type="dxa"/>
              <w:left w:w="240" w:type="dxa"/>
              <w:bottom w:w="150" w:type="dxa"/>
              <w:right w:w="240" w:type="dxa"/>
            </w:tcMar>
            <w:vAlign w:val="center"/>
            <w:hideMark/>
          </w:tcPr>
          <w:p w14:paraId="6BC911E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Menggerakkan warga, mendukung pendataan, posyandu, transport rujukan lokal, dan advokasi dana desa</w:t>
            </w:r>
          </w:p>
        </w:tc>
        <w:tc>
          <w:tcPr>
            <w:tcW w:w="0" w:type="auto"/>
            <w:tcMar>
              <w:top w:w="150" w:type="dxa"/>
              <w:left w:w="240" w:type="dxa"/>
              <w:bottom w:w="150" w:type="dxa"/>
              <w:right w:w="0" w:type="dxa"/>
            </w:tcMar>
            <w:vAlign w:val="center"/>
            <w:hideMark/>
          </w:tcPr>
          <w:p w14:paraId="1BC079E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Tim GASS desa, peta sasaran, kalender kegiatan, dukungan logistik sederhana</w:t>
            </w:r>
          </w:p>
        </w:tc>
      </w:tr>
      <w:tr w:rsidR="006C725B" w:rsidRPr="006C725B" w14:paraId="5E53A9BF" w14:textId="77777777" w:rsidTr="006C725B">
        <w:tc>
          <w:tcPr>
            <w:tcW w:w="0" w:type="auto"/>
            <w:tcMar>
              <w:top w:w="150" w:type="dxa"/>
              <w:left w:w="0" w:type="dxa"/>
              <w:bottom w:w="150" w:type="dxa"/>
              <w:right w:w="240" w:type="dxa"/>
            </w:tcMar>
            <w:vAlign w:val="center"/>
            <w:hideMark/>
          </w:tcPr>
          <w:p w14:paraId="2B25699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Jejaring</w:t>
            </w:r>
            <w:proofErr w:type="spellEnd"/>
          </w:p>
        </w:tc>
        <w:tc>
          <w:tcPr>
            <w:tcW w:w="0" w:type="auto"/>
            <w:tcMar>
              <w:top w:w="150" w:type="dxa"/>
              <w:left w:w="240" w:type="dxa"/>
              <w:bottom w:w="150" w:type="dxa"/>
              <w:right w:w="240" w:type="dxa"/>
            </w:tcMar>
            <w:vAlign w:val="center"/>
            <w:hideMark/>
          </w:tcPr>
          <w:p w14:paraId="5551394C"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Posyandu, sekolah, organisasi keagamaan, PKK, BPJS, RS, swasta, LSM</w:t>
            </w:r>
          </w:p>
        </w:tc>
        <w:tc>
          <w:tcPr>
            <w:tcW w:w="0" w:type="auto"/>
            <w:tcMar>
              <w:top w:w="150" w:type="dxa"/>
              <w:left w:w="240" w:type="dxa"/>
              <w:bottom w:w="150" w:type="dxa"/>
              <w:right w:w="240" w:type="dxa"/>
            </w:tcMar>
            <w:vAlign w:val="center"/>
            <w:hideMark/>
          </w:tcPr>
          <w:p w14:paraId="280FF838"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Membantu edukasi, skrining, penemuan kasus, tindak lanjut rujukan, dan promosi perilaku sehat</w:t>
            </w:r>
          </w:p>
        </w:tc>
        <w:tc>
          <w:tcPr>
            <w:tcW w:w="0" w:type="auto"/>
            <w:tcMar>
              <w:top w:w="150" w:type="dxa"/>
              <w:left w:w="240" w:type="dxa"/>
              <w:bottom w:w="150" w:type="dxa"/>
              <w:right w:w="0" w:type="dxa"/>
            </w:tcMar>
            <w:vAlign w:val="center"/>
            <w:hideMark/>
          </w:tcPr>
          <w:p w14:paraId="07B24D7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Notulen kolaborasi, daftar kontribusi mitra, rujukan dua arah</w:t>
            </w:r>
          </w:p>
        </w:tc>
      </w:tr>
    </w:tbl>
    <w:p w14:paraId="4AA3EF7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AD76A45">
          <v:rect id="_x0000_i1389" style="width:0;height:.75pt" o:hralign="center" o:hrstd="t" o:hr="t" fillcolor="#a0a0a0" stroked="f"/>
        </w:pict>
      </w:r>
    </w:p>
    <w:p w14:paraId="0E264B00"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D. SASARAN LAYANAN DASAR PRIORITAS</w:t>
      </w:r>
    </w:p>
    <w:p w14:paraId="6E17FD4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t xml:space="preserve">Tabel 5. </w:t>
      </w:r>
      <w:proofErr w:type="spellStart"/>
      <w:r w:rsidRPr="006C725B">
        <w:rPr>
          <w:rFonts w:ascii="Bookman Old Style" w:hAnsi="Bookman Old Style"/>
          <w:b/>
          <w:bCs/>
          <w:sz w:val="24"/>
          <w:szCs w:val="24"/>
          <w:lang w:val="en-ID"/>
        </w:rPr>
        <w:t>Sasaran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Layanan</w:t>
      </w:r>
      <w:proofErr w:type="spellEnd"/>
      <w:r w:rsidRPr="006C725B">
        <w:rPr>
          <w:rFonts w:ascii="Bookman Old Style" w:hAnsi="Bookman Old Style"/>
          <w:b/>
          <w:bCs/>
          <w:sz w:val="24"/>
          <w:szCs w:val="24"/>
          <w:lang w:val="en-ID"/>
        </w:rPr>
        <w:t xml:space="preserve"> Dasar </w:t>
      </w:r>
      <w:proofErr w:type="spellStart"/>
      <w:r w:rsidRPr="006C725B">
        <w:rPr>
          <w:rFonts w:ascii="Bookman Old Style" w:hAnsi="Bookman Old Style"/>
          <w:b/>
          <w:bCs/>
          <w:sz w:val="24"/>
          <w:szCs w:val="24"/>
          <w:lang w:val="en-ID"/>
        </w:rPr>
        <w:t>Prioritas</w:t>
      </w:r>
      <w:proofErr w:type="spellEnd"/>
    </w:p>
    <w:tbl>
      <w:tblPr>
        <w:tblStyle w:val="TableGridLight"/>
        <w:tblW w:w="0" w:type="auto"/>
        <w:tblLook w:val="04A0" w:firstRow="1" w:lastRow="0" w:firstColumn="1" w:lastColumn="0" w:noHBand="0" w:noVBand="1"/>
      </w:tblPr>
      <w:tblGrid>
        <w:gridCol w:w="528"/>
        <w:gridCol w:w="2028"/>
        <w:gridCol w:w="3282"/>
        <w:gridCol w:w="5106"/>
        <w:gridCol w:w="3230"/>
      </w:tblGrid>
      <w:tr w:rsidR="00F83767" w:rsidRPr="006C725B" w14:paraId="5B7C9B23" w14:textId="77777777" w:rsidTr="006C725B">
        <w:tc>
          <w:tcPr>
            <w:tcW w:w="0" w:type="auto"/>
            <w:hideMark/>
          </w:tcPr>
          <w:p w14:paraId="295BF15F"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lastRenderedPageBreak/>
              <w:t>No</w:t>
            </w:r>
          </w:p>
        </w:tc>
        <w:tc>
          <w:tcPr>
            <w:tcW w:w="0" w:type="auto"/>
            <w:hideMark/>
          </w:tcPr>
          <w:p w14:paraId="47479111"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Dasar</w:t>
            </w:r>
          </w:p>
        </w:tc>
        <w:tc>
          <w:tcPr>
            <w:tcW w:w="0" w:type="auto"/>
            <w:hideMark/>
          </w:tcPr>
          <w:p w14:paraId="1F9524ED"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Titik</w:t>
            </w:r>
            <w:proofErr w:type="spellEnd"/>
            <w:r w:rsidRPr="006C725B">
              <w:rPr>
                <w:rFonts w:ascii="Bookman Old Style" w:hAnsi="Bookman Old Style"/>
                <w:sz w:val="24"/>
                <w:szCs w:val="24"/>
                <w:lang w:val="en-ID"/>
              </w:rPr>
              <w:t xml:space="preserve"> Masuk </w:t>
            </w:r>
            <w:proofErr w:type="spellStart"/>
            <w:r w:rsidRPr="006C725B">
              <w:rPr>
                <w:rFonts w:ascii="Bookman Old Style" w:hAnsi="Bookman Old Style"/>
                <w:sz w:val="24"/>
                <w:szCs w:val="24"/>
                <w:lang w:val="en-ID"/>
              </w:rPr>
              <w:t>Layanan</w:t>
            </w:r>
            <w:proofErr w:type="spellEnd"/>
          </w:p>
        </w:tc>
        <w:tc>
          <w:tcPr>
            <w:tcW w:w="0" w:type="auto"/>
            <w:hideMark/>
          </w:tcPr>
          <w:p w14:paraId="37B65338"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Aksi Lapangan Minimum Dalam GASS</w:t>
            </w:r>
          </w:p>
        </w:tc>
        <w:tc>
          <w:tcPr>
            <w:tcW w:w="0" w:type="auto"/>
            <w:hideMark/>
          </w:tcPr>
          <w:p w14:paraId="68A34AE1"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Bukti </w:t>
            </w:r>
            <w:proofErr w:type="spellStart"/>
            <w:r w:rsidRPr="006C725B">
              <w:rPr>
                <w:rFonts w:ascii="Bookman Old Style" w:hAnsi="Bookman Old Style"/>
                <w:sz w:val="24"/>
                <w:szCs w:val="24"/>
                <w:lang w:val="en-ID"/>
              </w:rPr>
              <w:t>Kerja</w:t>
            </w:r>
            <w:proofErr w:type="spellEnd"/>
          </w:p>
        </w:tc>
      </w:tr>
      <w:tr w:rsidR="00F83767" w:rsidRPr="006C725B" w14:paraId="0F92E341" w14:textId="77777777" w:rsidTr="006C725B">
        <w:tc>
          <w:tcPr>
            <w:tcW w:w="0" w:type="auto"/>
            <w:hideMark/>
          </w:tcPr>
          <w:p w14:paraId="56588227"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1</w:t>
            </w:r>
          </w:p>
        </w:tc>
        <w:tc>
          <w:tcPr>
            <w:tcW w:w="0" w:type="auto"/>
            <w:hideMark/>
          </w:tcPr>
          <w:p w14:paraId="1C85F659"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Ibu </w:t>
            </w:r>
            <w:proofErr w:type="spellStart"/>
            <w:r w:rsidRPr="006C725B">
              <w:rPr>
                <w:rFonts w:ascii="Bookman Old Style" w:hAnsi="Bookman Old Style"/>
                <w:sz w:val="24"/>
                <w:szCs w:val="24"/>
                <w:lang w:val="en-ID"/>
              </w:rPr>
              <w:t>hamil</w:t>
            </w:r>
            <w:proofErr w:type="spellEnd"/>
          </w:p>
        </w:tc>
        <w:tc>
          <w:tcPr>
            <w:tcW w:w="0" w:type="auto"/>
            <w:hideMark/>
          </w:tcPr>
          <w:p w14:paraId="5A48888D"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Posyandu, ANC, kunjungan rumah, kelas ibu hamil</w:t>
            </w:r>
          </w:p>
        </w:tc>
        <w:tc>
          <w:tcPr>
            <w:tcW w:w="0" w:type="auto"/>
            <w:hideMark/>
          </w:tcPr>
          <w:p w14:paraId="2BAB695B"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Pendataan bumil, skrining risiko, ANC sesuai standar, rujukan dini, pendampingan keluarga</w:t>
            </w:r>
          </w:p>
        </w:tc>
        <w:tc>
          <w:tcPr>
            <w:tcW w:w="0" w:type="auto"/>
            <w:hideMark/>
          </w:tcPr>
          <w:p w14:paraId="69F5A39E"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Register bumil, daftar risiko, bukti rujukan/tindak lanjut</w:t>
            </w:r>
          </w:p>
        </w:tc>
      </w:tr>
      <w:tr w:rsidR="00F83767" w:rsidRPr="006C725B" w14:paraId="5F74F881" w14:textId="77777777" w:rsidTr="006C725B">
        <w:tc>
          <w:tcPr>
            <w:tcW w:w="0" w:type="auto"/>
            <w:hideMark/>
          </w:tcPr>
          <w:p w14:paraId="1124FBF3"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2</w:t>
            </w:r>
          </w:p>
        </w:tc>
        <w:tc>
          <w:tcPr>
            <w:tcW w:w="0" w:type="auto"/>
            <w:hideMark/>
          </w:tcPr>
          <w:p w14:paraId="52E249C1"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Ibu </w:t>
            </w:r>
            <w:proofErr w:type="spellStart"/>
            <w:r w:rsidRPr="006C725B">
              <w:rPr>
                <w:rFonts w:ascii="Bookman Old Style" w:hAnsi="Bookman Old Style"/>
                <w:sz w:val="24"/>
                <w:szCs w:val="24"/>
                <w:lang w:val="en-ID"/>
              </w:rPr>
              <w:t>bersalin</w:t>
            </w:r>
            <w:proofErr w:type="spellEnd"/>
          </w:p>
        </w:tc>
        <w:tc>
          <w:tcPr>
            <w:tcW w:w="0" w:type="auto"/>
            <w:hideMark/>
          </w:tcPr>
          <w:p w14:paraId="4E345EF5"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Puskesmas, jejaring bidan, rumah sakit rujukan</w:t>
            </w:r>
          </w:p>
        </w:tc>
        <w:tc>
          <w:tcPr>
            <w:tcW w:w="0" w:type="auto"/>
            <w:hideMark/>
          </w:tcPr>
          <w:p w14:paraId="4A2BC1C8"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Kesiapan persalinan aman, pemantauan P4K, rujukan persalinan risiko tinggi, umpan balik pasca persalinan</w:t>
            </w:r>
          </w:p>
        </w:tc>
        <w:tc>
          <w:tcPr>
            <w:tcW w:w="0" w:type="auto"/>
            <w:hideMark/>
          </w:tcPr>
          <w:p w14:paraId="0BB5FB43"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Daftar P4K, pelacakan rujukan, audit kasus prioritas</w:t>
            </w:r>
          </w:p>
        </w:tc>
      </w:tr>
      <w:tr w:rsidR="00F83767" w:rsidRPr="006C725B" w14:paraId="13E210C1" w14:textId="77777777" w:rsidTr="006C725B">
        <w:tc>
          <w:tcPr>
            <w:tcW w:w="0" w:type="auto"/>
            <w:hideMark/>
          </w:tcPr>
          <w:p w14:paraId="256E4B6D"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3</w:t>
            </w:r>
          </w:p>
        </w:tc>
        <w:tc>
          <w:tcPr>
            <w:tcW w:w="0" w:type="auto"/>
            <w:hideMark/>
          </w:tcPr>
          <w:p w14:paraId="135050EB"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Bayi </w:t>
            </w:r>
            <w:proofErr w:type="spellStart"/>
            <w:r w:rsidRPr="006C725B">
              <w:rPr>
                <w:rFonts w:ascii="Bookman Old Style" w:hAnsi="Bookman Old Style"/>
                <w:sz w:val="24"/>
                <w:szCs w:val="24"/>
                <w:lang w:val="en-ID"/>
              </w:rPr>
              <w:t>baru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lahir</w:t>
            </w:r>
            <w:proofErr w:type="spellEnd"/>
          </w:p>
        </w:tc>
        <w:tc>
          <w:tcPr>
            <w:tcW w:w="0" w:type="auto"/>
            <w:hideMark/>
          </w:tcPr>
          <w:p w14:paraId="0B3D0351"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Kunjungan neonatal, posyandu, layanan nifas</w:t>
            </w:r>
          </w:p>
        </w:tc>
        <w:tc>
          <w:tcPr>
            <w:tcW w:w="0" w:type="auto"/>
            <w:hideMark/>
          </w:tcPr>
          <w:p w14:paraId="3EB4F9E4"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Kunjungan neonatal, pemantauan tanda bahaya, imunisasi awal, edukasi ASI eksklusif</w:t>
            </w:r>
          </w:p>
        </w:tc>
        <w:tc>
          <w:tcPr>
            <w:tcW w:w="0" w:type="auto"/>
            <w:hideMark/>
          </w:tcPr>
          <w:p w14:paraId="3FE373E6"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Buku kohort, daftar KN, catatan tindak lanjut</w:t>
            </w:r>
          </w:p>
        </w:tc>
      </w:tr>
      <w:tr w:rsidR="00F83767" w:rsidRPr="006C725B" w14:paraId="6EEDEA5A" w14:textId="77777777" w:rsidTr="006C725B">
        <w:tc>
          <w:tcPr>
            <w:tcW w:w="0" w:type="auto"/>
            <w:hideMark/>
          </w:tcPr>
          <w:p w14:paraId="62A9798D"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4</w:t>
            </w:r>
          </w:p>
        </w:tc>
        <w:tc>
          <w:tcPr>
            <w:tcW w:w="0" w:type="auto"/>
            <w:hideMark/>
          </w:tcPr>
          <w:p w14:paraId="1AA91454"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Balita</w:t>
            </w:r>
            <w:proofErr w:type="spellEnd"/>
          </w:p>
        </w:tc>
        <w:tc>
          <w:tcPr>
            <w:tcW w:w="0" w:type="auto"/>
            <w:hideMark/>
          </w:tcPr>
          <w:p w14:paraId="637DA8E4"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Posyandu</w:t>
            </w:r>
            <w:proofErr w:type="spellEnd"/>
            <w:r w:rsidRPr="006C725B">
              <w:rPr>
                <w:rFonts w:ascii="Bookman Old Style" w:hAnsi="Bookman Old Style"/>
                <w:sz w:val="24"/>
                <w:szCs w:val="24"/>
                <w:lang w:val="en-ID"/>
              </w:rPr>
              <w:t xml:space="preserve">, PAUD, </w:t>
            </w:r>
            <w:proofErr w:type="spellStart"/>
            <w:r w:rsidRPr="006C725B">
              <w:rPr>
                <w:rFonts w:ascii="Bookman Old Style" w:hAnsi="Bookman Old Style"/>
                <w:sz w:val="24"/>
                <w:szCs w:val="24"/>
                <w:lang w:val="en-ID"/>
              </w:rPr>
              <w:t>kunjungan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rumah</w:t>
            </w:r>
            <w:proofErr w:type="spellEnd"/>
          </w:p>
        </w:tc>
        <w:tc>
          <w:tcPr>
            <w:tcW w:w="0" w:type="auto"/>
            <w:hideMark/>
          </w:tcPr>
          <w:p w14:paraId="66C50C84"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Pemantauan tumbuh kembang, imunisasi, skrining gizi, tata laksana wasting/stunting, konseling pengasuhan</w:t>
            </w:r>
          </w:p>
        </w:tc>
        <w:tc>
          <w:tcPr>
            <w:tcW w:w="0" w:type="auto"/>
            <w:hideMark/>
          </w:tcPr>
          <w:p w14:paraId="307E0E0E"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Rekap penimbangan, daftar anak risiko, rencana intervensi</w:t>
            </w:r>
          </w:p>
        </w:tc>
      </w:tr>
      <w:tr w:rsidR="00F83767" w:rsidRPr="006C725B" w14:paraId="4BA2E71C" w14:textId="77777777" w:rsidTr="006C725B">
        <w:tc>
          <w:tcPr>
            <w:tcW w:w="0" w:type="auto"/>
            <w:hideMark/>
          </w:tcPr>
          <w:p w14:paraId="38447289"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5</w:t>
            </w:r>
          </w:p>
        </w:tc>
        <w:tc>
          <w:tcPr>
            <w:tcW w:w="0" w:type="auto"/>
            <w:hideMark/>
          </w:tcPr>
          <w:p w14:paraId="34EAC4B7"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Usia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pendidikan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dasar</w:t>
            </w:r>
            <w:proofErr w:type="spellEnd"/>
          </w:p>
        </w:tc>
        <w:tc>
          <w:tcPr>
            <w:tcW w:w="0" w:type="auto"/>
            <w:hideMark/>
          </w:tcPr>
          <w:p w14:paraId="2D897D3E"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UKS, penjaringan kesehatan, sekolah/madrasah</w:t>
            </w:r>
          </w:p>
        </w:tc>
        <w:tc>
          <w:tcPr>
            <w:tcW w:w="0" w:type="auto"/>
            <w:hideMark/>
          </w:tcPr>
          <w:p w14:paraId="0E96886C"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Skrining kesehatan, edukasi PHBS, tindak lanjut kasus, koordinasi sekolah</w:t>
            </w:r>
          </w:p>
        </w:tc>
        <w:tc>
          <w:tcPr>
            <w:tcW w:w="0" w:type="auto"/>
            <w:hideMark/>
          </w:tcPr>
          <w:p w14:paraId="3FFC42FE"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Daftar sasaran, hasil skrining, surat tindak lanjut</w:t>
            </w:r>
          </w:p>
        </w:tc>
      </w:tr>
      <w:tr w:rsidR="00F83767" w:rsidRPr="006C725B" w14:paraId="4264C520" w14:textId="77777777" w:rsidTr="006C725B">
        <w:tc>
          <w:tcPr>
            <w:tcW w:w="0" w:type="auto"/>
            <w:hideMark/>
          </w:tcPr>
          <w:p w14:paraId="4388F909"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6</w:t>
            </w:r>
          </w:p>
        </w:tc>
        <w:tc>
          <w:tcPr>
            <w:tcW w:w="0" w:type="auto"/>
            <w:hideMark/>
          </w:tcPr>
          <w:p w14:paraId="78C69C44"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Usia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produktif</w:t>
            </w:r>
            <w:proofErr w:type="spellEnd"/>
          </w:p>
        </w:tc>
        <w:tc>
          <w:tcPr>
            <w:tcW w:w="0" w:type="auto"/>
            <w:hideMark/>
          </w:tcPr>
          <w:p w14:paraId="7665E046"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Posbindu, tempat kerja, desa, pelayanan rutin</w:t>
            </w:r>
          </w:p>
        </w:tc>
        <w:tc>
          <w:tcPr>
            <w:tcW w:w="0" w:type="auto"/>
            <w:hideMark/>
          </w:tcPr>
          <w:p w14:paraId="3D59DC22"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Skrining faktor risiko, edukasi, penanganan awal, pengingat kunjungan ulang</w:t>
            </w:r>
          </w:p>
        </w:tc>
        <w:tc>
          <w:tcPr>
            <w:tcW w:w="0" w:type="auto"/>
            <w:hideMark/>
          </w:tcPr>
          <w:p w14:paraId="3B5EE42F"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Daftar </w:t>
            </w:r>
            <w:proofErr w:type="spellStart"/>
            <w:r w:rsidRPr="006C725B">
              <w:rPr>
                <w:rFonts w:ascii="Bookman Old Style" w:hAnsi="Bookman Old Style"/>
                <w:sz w:val="24"/>
                <w:szCs w:val="24"/>
                <w:lang w:val="en-ID"/>
              </w:rPr>
              <w:t>hadir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hasil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skrining</w:t>
            </w:r>
            <w:proofErr w:type="spellEnd"/>
            <w:r w:rsidRPr="006C725B">
              <w:rPr>
                <w:rFonts w:ascii="Bookman Old Style" w:hAnsi="Bookman Old Style"/>
                <w:sz w:val="24"/>
                <w:szCs w:val="24"/>
                <w:lang w:val="en-ID"/>
              </w:rPr>
              <w:t xml:space="preserve">, follow-up </w:t>
            </w:r>
            <w:proofErr w:type="spellStart"/>
            <w:r w:rsidRPr="006C725B">
              <w:rPr>
                <w:rFonts w:ascii="Bookman Old Style" w:hAnsi="Bookman Old Style"/>
                <w:sz w:val="24"/>
                <w:szCs w:val="24"/>
                <w:lang w:val="en-ID"/>
              </w:rPr>
              <w:t>sasaran</w:t>
            </w:r>
            <w:proofErr w:type="spellEnd"/>
          </w:p>
        </w:tc>
      </w:tr>
      <w:tr w:rsidR="00F83767" w:rsidRPr="006C725B" w14:paraId="65AF9046" w14:textId="77777777" w:rsidTr="006C725B">
        <w:tc>
          <w:tcPr>
            <w:tcW w:w="0" w:type="auto"/>
            <w:hideMark/>
          </w:tcPr>
          <w:p w14:paraId="2EEB459A"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7</w:t>
            </w:r>
          </w:p>
        </w:tc>
        <w:tc>
          <w:tcPr>
            <w:tcW w:w="0" w:type="auto"/>
            <w:hideMark/>
          </w:tcPr>
          <w:p w14:paraId="12D9EAC8"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Lanjut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usia</w:t>
            </w:r>
            <w:proofErr w:type="spellEnd"/>
          </w:p>
        </w:tc>
        <w:tc>
          <w:tcPr>
            <w:tcW w:w="0" w:type="auto"/>
            <w:hideMark/>
          </w:tcPr>
          <w:p w14:paraId="4D10B939"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 xml:space="preserve">Posyandu lansia, kunjungan rumah, klub </w:t>
            </w:r>
            <w:r w:rsidRPr="006C725B">
              <w:rPr>
                <w:rFonts w:ascii="Bookman Old Style" w:hAnsi="Bookman Old Style"/>
                <w:sz w:val="24"/>
                <w:szCs w:val="24"/>
                <w:lang w:val="sv-SE"/>
              </w:rPr>
              <w:lastRenderedPageBreak/>
              <w:t>lansia</w:t>
            </w:r>
          </w:p>
        </w:tc>
        <w:tc>
          <w:tcPr>
            <w:tcW w:w="0" w:type="auto"/>
            <w:hideMark/>
          </w:tcPr>
          <w:p w14:paraId="159E8CE3"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lastRenderedPageBreak/>
              <w:t xml:space="preserve">Skrining kerapuhan/komorbid, pengobatan teratur, kunjungan rumah </w:t>
            </w:r>
            <w:r w:rsidRPr="006C725B">
              <w:rPr>
                <w:rFonts w:ascii="Bookman Old Style" w:hAnsi="Bookman Old Style"/>
                <w:sz w:val="24"/>
                <w:szCs w:val="24"/>
                <w:lang w:val="sv-SE"/>
              </w:rPr>
              <w:lastRenderedPageBreak/>
              <w:t>untuk yang tidak datang</w:t>
            </w:r>
          </w:p>
        </w:tc>
        <w:tc>
          <w:tcPr>
            <w:tcW w:w="0" w:type="auto"/>
            <w:hideMark/>
          </w:tcPr>
          <w:p w14:paraId="7E8F9762"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lastRenderedPageBreak/>
              <w:t xml:space="preserve">Register lansia, daftar kontrol, kunjungan </w:t>
            </w:r>
            <w:r w:rsidRPr="006C725B">
              <w:rPr>
                <w:rFonts w:ascii="Bookman Old Style" w:hAnsi="Bookman Old Style"/>
                <w:sz w:val="24"/>
                <w:szCs w:val="24"/>
                <w:lang w:val="sv-SE"/>
              </w:rPr>
              <w:lastRenderedPageBreak/>
              <w:t>rumah</w:t>
            </w:r>
          </w:p>
        </w:tc>
      </w:tr>
      <w:tr w:rsidR="00F83767" w:rsidRPr="006C725B" w14:paraId="18AFC1A4" w14:textId="77777777" w:rsidTr="006C725B">
        <w:tc>
          <w:tcPr>
            <w:tcW w:w="0" w:type="auto"/>
            <w:hideMark/>
          </w:tcPr>
          <w:p w14:paraId="1B3EA912"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lastRenderedPageBreak/>
              <w:t>8</w:t>
            </w:r>
          </w:p>
        </w:tc>
        <w:tc>
          <w:tcPr>
            <w:tcW w:w="0" w:type="auto"/>
            <w:hideMark/>
          </w:tcPr>
          <w:p w14:paraId="4DE8D0A2"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Hipertensi</w:t>
            </w:r>
            <w:proofErr w:type="spellEnd"/>
          </w:p>
        </w:tc>
        <w:tc>
          <w:tcPr>
            <w:tcW w:w="0" w:type="auto"/>
            <w:hideMark/>
          </w:tcPr>
          <w:p w14:paraId="7798C06C"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Posbindu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kunjungan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rumah</w:t>
            </w:r>
            <w:proofErr w:type="spellEnd"/>
          </w:p>
        </w:tc>
        <w:tc>
          <w:tcPr>
            <w:tcW w:w="0" w:type="auto"/>
            <w:hideMark/>
          </w:tcPr>
          <w:p w14:paraId="3A1AECD1"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Penemuan kasus, pengukuran berulang, edukasi kepatuhan, tata laksana dan kontrol berkala</w:t>
            </w:r>
          </w:p>
        </w:tc>
        <w:tc>
          <w:tcPr>
            <w:tcW w:w="0" w:type="auto"/>
            <w:hideMark/>
          </w:tcPr>
          <w:p w14:paraId="35FBD1E3"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Buku register hipertensi, tingkat kontrol, sasaran putus obat</w:t>
            </w:r>
          </w:p>
        </w:tc>
      </w:tr>
      <w:tr w:rsidR="00F83767" w:rsidRPr="006C725B" w14:paraId="2C3E6EF0" w14:textId="77777777" w:rsidTr="006C725B">
        <w:tc>
          <w:tcPr>
            <w:tcW w:w="0" w:type="auto"/>
            <w:hideMark/>
          </w:tcPr>
          <w:p w14:paraId="29A471B1"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9</w:t>
            </w:r>
          </w:p>
        </w:tc>
        <w:tc>
          <w:tcPr>
            <w:tcW w:w="0" w:type="auto"/>
            <w:hideMark/>
          </w:tcPr>
          <w:p w14:paraId="24AA6739"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Diabetes </w:t>
            </w:r>
            <w:proofErr w:type="spellStart"/>
            <w:r w:rsidRPr="006C725B">
              <w:rPr>
                <w:rFonts w:ascii="Bookman Old Style" w:hAnsi="Bookman Old Style"/>
                <w:sz w:val="24"/>
                <w:szCs w:val="24"/>
                <w:lang w:val="en-ID"/>
              </w:rPr>
              <w:t>melitus</w:t>
            </w:r>
            <w:proofErr w:type="spellEnd"/>
          </w:p>
        </w:tc>
        <w:tc>
          <w:tcPr>
            <w:tcW w:w="0" w:type="auto"/>
            <w:hideMark/>
          </w:tcPr>
          <w:p w14:paraId="3846B9F8"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Posbindu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laboratorium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jejaring</w:t>
            </w:r>
            <w:proofErr w:type="spellEnd"/>
          </w:p>
        </w:tc>
        <w:tc>
          <w:tcPr>
            <w:tcW w:w="0" w:type="auto"/>
            <w:hideMark/>
          </w:tcPr>
          <w:p w14:paraId="0C5924C8"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Deteksi dini, pemeriksaan berkala, konseling diet/aktivitas, pemantauan kepatuhan</w:t>
            </w:r>
          </w:p>
        </w:tc>
        <w:tc>
          <w:tcPr>
            <w:tcW w:w="0" w:type="auto"/>
            <w:hideMark/>
          </w:tcPr>
          <w:p w14:paraId="52E4BD49"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Register DM, hasil pemeriksaan, daftar kunjungan ulang</w:t>
            </w:r>
          </w:p>
        </w:tc>
      </w:tr>
      <w:tr w:rsidR="00F83767" w:rsidRPr="006C725B" w14:paraId="23436386" w14:textId="77777777" w:rsidTr="006C725B">
        <w:tc>
          <w:tcPr>
            <w:tcW w:w="0" w:type="auto"/>
            <w:hideMark/>
          </w:tcPr>
          <w:p w14:paraId="7232C9B9"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10</w:t>
            </w:r>
          </w:p>
        </w:tc>
        <w:tc>
          <w:tcPr>
            <w:tcW w:w="0" w:type="auto"/>
            <w:hideMark/>
          </w:tcPr>
          <w:p w14:paraId="2171A490"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 xml:space="preserve">ODGJ </w:t>
            </w:r>
            <w:proofErr w:type="spellStart"/>
            <w:r w:rsidRPr="006C725B">
              <w:rPr>
                <w:rFonts w:ascii="Bookman Old Style" w:hAnsi="Bookman Old Style"/>
                <w:sz w:val="24"/>
                <w:szCs w:val="24"/>
                <w:lang w:val="en-ID"/>
              </w:rPr>
              <w:t>berat</w:t>
            </w:r>
            <w:proofErr w:type="spellEnd"/>
          </w:p>
        </w:tc>
        <w:tc>
          <w:tcPr>
            <w:tcW w:w="0" w:type="auto"/>
            <w:hideMark/>
          </w:tcPr>
          <w:p w14:paraId="1FC2E096"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Puskesmas, desa/kelurahan, keluarga, RSJ/RS</w:t>
            </w:r>
          </w:p>
        </w:tc>
        <w:tc>
          <w:tcPr>
            <w:tcW w:w="0" w:type="auto"/>
            <w:hideMark/>
          </w:tcPr>
          <w:p w14:paraId="122E9DC8"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Penemuan, pengobatan teratur, kunjungan rumah, kolaborasi keluarga dan desa, rujukan bila perlu</w:t>
            </w:r>
          </w:p>
        </w:tc>
        <w:tc>
          <w:tcPr>
            <w:tcW w:w="0" w:type="auto"/>
            <w:hideMark/>
          </w:tcPr>
          <w:p w14:paraId="2167B97B"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Register ODGJ, jadwal kunjungan, status kepatuhan obat</w:t>
            </w:r>
          </w:p>
        </w:tc>
      </w:tr>
      <w:tr w:rsidR="00F83767" w:rsidRPr="006C725B" w14:paraId="237D5524" w14:textId="77777777" w:rsidTr="006C725B">
        <w:tc>
          <w:tcPr>
            <w:tcW w:w="0" w:type="auto"/>
            <w:hideMark/>
          </w:tcPr>
          <w:p w14:paraId="6B4DDC3A"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11</w:t>
            </w:r>
          </w:p>
        </w:tc>
        <w:tc>
          <w:tcPr>
            <w:tcW w:w="0" w:type="auto"/>
            <w:hideMark/>
          </w:tcPr>
          <w:p w14:paraId="25068107"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Tuberkulosis</w:t>
            </w:r>
            <w:proofErr w:type="spellEnd"/>
          </w:p>
        </w:tc>
        <w:tc>
          <w:tcPr>
            <w:tcW w:w="0" w:type="auto"/>
            <w:hideMark/>
          </w:tcPr>
          <w:p w14:paraId="0590A903"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kader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jejaring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fasyankes</w:t>
            </w:r>
            <w:proofErr w:type="spellEnd"/>
          </w:p>
        </w:tc>
        <w:tc>
          <w:tcPr>
            <w:tcW w:w="0" w:type="auto"/>
            <w:hideMark/>
          </w:tcPr>
          <w:p w14:paraId="19B085CC" w14:textId="77777777" w:rsidR="006C725B" w:rsidRPr="006C725B" w:rsidRDefault="006C725B" w:rsidP="006C725B">
            <w:pPr>
              <w:spacing w:after="200" w:line="276" w:lineRule="auto"/>
              <w:rPr>
                <w:rFonts w:ascii="Bookman Old Style" w:hAnsi="Bookman Old Style"/>
                <w:sz w:val="24"/>
                <w:szCs w:val="24"/>
                <w:lang w:val="en-ID"/>
              </w:rPr>
            </w:pPr>
            <w:proofErr w:type="spellStart"/>
            <w:r w:rsidRPr="006C725B">
              <w:rPr>
                <w:rFonts w:ascii="Bookman Old Style" w:hAnsi="Bookman Old Style"/>
                <w:sz w:val="24"/>
                <w:szCs w:val="24"/>
                <w:lang w:val="en-ID"/>
              </w:rPr>
              <w:t>Penemuan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suspek</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kontak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pemeriksaan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pengobatan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terpantau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investigasi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kontak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eliminasi</w:t>
            </w:r>
            <w:proofErr w:type="spellEnd"/>
            <w:r w:rsidRPr="006C725B">
              <w:rPr>
                <w:rFonts w:ascii="Bookman Old Style" w:hAnsi="Bookman Old Style"/>
                <w:sz w:val="24"/>
                <w:szCs w:val="24"/>
                <w:lang w:val="en-ID"/>
              </w:rPr>
              <w:t xml:space="preserve"> lost to follow-up</w:t>
            </w:r>
          </w:p>
        </w:tc>
        <w:tc>
          <w:tcPr>
            <w:tcW w:w="0" w:type="auto"/>
            <w:hideMark/>
          </w:tcPr>
          <w:p w14:paraId="2409B54F"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Register TB, kontak diperiksa, hasil pengobatan</w:t>
            </w:r>
          </w:p>
        </w:tc>
      </w:tr>
      <w:tr w:rsidR="00F83767" w:rsidRPr="006C725B" w14:paraId="3A932E13" w14:textId="77777777" w:rsidTr="006C725B">
        <w:tc>
          <w:tcPr>
            <w:tcW w:w="0" w:type="auto"/>
            <w:hideMark/>
          </w:tcPr>
          <w:p w14:paraId="1A381DD2"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12</w:t>
            </w:r>
          </w:p>
        </w:tc>
        <w:tc>
          <w:tcPr>
            <w:tcW w:w="0" w:type="auto"/>
            <w:hideMark/>
          </w:tcPr>
          <w:p w14:paraId="75DCCFA9" w14:textId="77777777" w:rsidR="006C725B" w:rsidRPr="006C725B" w:rsidRDefault="006C725B" w:rsidP="006C725B">
            <w:pPr>
              <w:spacing w:after="200" w:line="276" w:lineRule="auto"/>
              <w:rPr>
                <w:rFonts w:ascii="Bookman Old Style" w:hAnsi="Bookman Old Style"/>
                <w:sz w:val="24"/>
                <w:szCs w:val="24"/>
                <w:lang w:val="en-ID"/>
              </w:rPr>
            </w:pPr>
            <w:r w:rsidRPr="006C725B">
              <w:rPr>
                <w:rFonts w:ascii="Bookman Old Style" w:hAnsi="Bookman Old Style"/>
                <w:sz w:val="24"/>
                <w:szCs w:val="24"/>
                <w:lang w:val="en-ID"/>
              </w:rPr>
              <w:t>HIV</w:t>
            </w:r>
          </w:p>
        </w:tc>
        <w:tc>
          <w:tcPr>
            <w:tcW w:w="0" w:type="auto"/>
            <w:hideMark/>
          </w:tcPr>
          <w:p w14:paraId="33178673"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Puskesmas, RS, populasi rentan, jejaring layanan</w:t>
            </w:r>
          </w:p>
        </w:tc>
        <w:tc>
          <w:tcPr>
            <w:tcW w:w="0" w:type="auto"/>
            <w:hideMark/>
          </w:tcPr>
          <w:p w14:paraId="288DAD97"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Deteksi dan konseling, rujukan/layanan lanjutan, pendampingan kepatuhan, pelacakan putus obat</w:t>
            </w:r>
          </w:p>
        </w:tc>
        <w:tc>
          <w:tcPr>
            <w:tcW w:w="0" w:type="auto"/>
            <w:hideMark/>
          </w:tcPr>
          <w:p w14:paraId="5E493C17" w14:textId="77777777" w:rsidR="006C725B" w:rsidRPr="006C725B" w:rsidRDefault="006C725B" w:rsidP="006C725B">
            <w:pPr>
              <w:spacing w:after="200" w:line="276" w:lineRule="auto"/>
              <w:rPr>
                <w:rFonts w:ascii="Bookman Old Style" w:hAnsi="Bookman Old Style"/>
                <w:sz w:val="24"/>
                <w:szCs w:val="24"/>
                <w:lang w:val="sv-SE"/>
              </w:rPr>
            </w:pPr>
            <w:r w:rsidRPr="006C725B">
              <w:rPr>
                <w:rFonts w:ascii="Bookman Old Style" w:hAnsi="Bookman Old Style"/>
                <w:sz w:val="24"/>
                <w:szCs w:val="24"/>
                <w:lang w:val="sv-SE"/>
              </w:rPr>
              <w:t>Register HIV, rujukan, tindak lanjut kasus</w:t>
            </w:r>
          </w:p>
        </w:tc>
      </w:tr>
    </w:tbl>
    <w:p w14:paraId="3B5B621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514BFB8">
          <v:rect id="_x0000_i1390" style="width:0;height:.75pt" o:hralign="center" o:hrstd="t" o:hr="t" fillcolor="#a0a0a0" stroked="f"/>
        </w:pict>
      </w:r>
    </w:p>
    <w:p w14:paraId="3BCE3E35"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VII</w:t>
      </w:r>
    </w:p>
    <w:p w14:paraId="72353FC8"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TAHAP IMPLEMENTASI</w:t>
      </w:r>
    </w:p>
    <w:p w14:paraId="7FDCD543"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A. TAHAP PERSIAPAN</w:t>
      </w:r>
    </w:p>
    <w:p w14:paraId="55EE640C"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Tahap persiapan harus selesai sebelum GASS dijalankan penuh. Prinsipnya, kabupaten tidak boleh memulai gerakan tanpa target yang jelas, peta masalah yang nyata, dan pembagian tugas yang tegas.</w:t>
      </w:r>
    </w:p>
    <w:p w14:paraId="3581122D" w14:textId="77777777" w:rsidR="006C725B" w:rsidRPr="006C725B" w:rsidRDefault="006C725B" w:rsidP="006C725B">
      <w:pPr>
        <w:numPr>
          <w:ilvl w:val="0"/>
          <w:numId w:val="11"/>
        </w:numPr>
        <w:rPr>
          <w:rFonts w:ascii="Bookman Old Style" w:hAnsi="Bookman Old Style"/>
          <w:sz w:val="24"/>
          <w:szCs w:val="24"/>
          <w:lang w:val="sv-SE"/>
        </w:rPr>
      </w:pPr>
      <w:r w:rsidRPr="006C725B">
        <w:rPr>
          <w:rFonts w:ascii="Bookman Old Style" w:hAnsi="Bookman Old Style"/>
          <w:sz w:val="24"/>
          <w:szCs w:val="24"/>
          <w:lang w:val="sv-SE"/>
        </w:rPr>
        <w:t>Menerbitkan SK tim koordinasi kabupaten dan pedoman internal pelaksanaan GASS</w:t>
      </w:r>
    </w:p>
    <w:p w14:paraId="33A31ED1" w14:textId="77777777" w:rsidR="006C725B" w:rsidRPr="006C725B" w:rsidRDefault="006C725B" w:rsidP="006C725B">
      <w:pPr>
        <w:numPr>
          <w:ilvl w:val="0"/>
          <w:numId w:val="11"/>
        </w:numPr>
        <w:rPr>
          <w:rFonts w:ascii="Bookman Old Style" w:hAnsi="Bookman Old Style"/>
          <w:sz w:val="24"/>
          <w:szCs w:val="24"/>
          <w:lang w:val="sv-SE"/>
        </w:rPr>
      </w:pPr>
      <w:r w:rsidRPr="006C725B">
        <w:rPr>
          <w:rFonts w:ascii="Bookman Old Style" w:hAnsi="Bookman Old Style"/>
          <w:sz w:val="24"/>
          <w:szCs w:val="24"/>
          <w:lang w:val="sv-SE"/>
        </w:rPr>
        <w:t>Menetapkan lokus prioritas: puskesmas/desa dengan capaian rendah, wilayah sulit akses, atau beban masalah kesehatan tinggi</w:t>
      </w:r>
    </w:p>
    <w:p w14:paraId="13E202EF" w14:textId="77777777" w:rsidR="006C725B" w:rsidRPr="006C725B" w:rsidRDefault="006C725B" w:rsidP="006C725B">
      <w:pPr>
        <w:numPr>
          <w:ilvl w:val="0"/>
          <w:numId w:val="11"/>
        </w:numPr>
        <w:rPr>
          <w:rFonts w:ascii="Bookman Old Style" w:hAnsi="Bookman Old Style"/>
          <w:sz w:val="24"/>
          <w:szCs w:val="24"/>
          <w:lang w:val="sv-SE"/>
        </w:rPr>
      </w:pPr>
      <w:r w:rsidRPr="006C725B">
        <w:rPr>
          <w:rFonts w:ascii="Bookman Old Style" w:hAnsi="Bookman Old Style"/>
          <w:sz w:val="24"/>
          <w:szCs w:val="24"/>
          <w:lang w:val="sv-SE"/>
        </w:rPr>
        <w:t>Menetapkan sasaran dasar menggunakan data resmi (proyeksi, data riil tervalidasi, dan/atau SK kepala daerah sesuai ketentuan)</w:t>
      </w:r>
    </w:p>
    <w:p w14:paraId="6097377B" w14:textId="77777777" w:rsidR="006C725B" w:rsidRPr="006C725B" w:rsidRDefault="006C725B" w:rsidP="006C725B">
      <w:pPr>
        <w:numPr>
          <w:ilvl w:val="0"/>
          <w:numId w:val="11"/>
        </w:numPr>
        <w:rPr>
          <w:rFonts w:ascii="Bookman Old Style" w:hAnsi="Bookman Old Style"/>
          <w:sz w:val="24"/>
          <w:szCs w:val="24"/>
          <w:lang w:val="en-ID"/>
        </w:rPr>
      </w:pPr>
      <w:proofErr w:type="spellStart"/>
      <w:r w:rsidRPr="006C725B">
        <w:rPr>
          <w:rFonts w:ascii="Bookman Old Style" w:hAnsi="Bookman Old Style"/>
          <w:sz w:val="24"/>
          <w:szCs w:val="24"/>
          <w:lang w:val="en-ID"/>
        </w:rPr>
        <w:t>Membentuk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pembina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dan focal point GASS di </w:t>
      </w:r>
      <w:proofErr w:type="spellStart"/>
      <w:r w:rsidRPr="006C725B">
        <w:rPr>
          <w:rFonts w:ascii="Bookman Old Style" w:hAnsi="Bookman Old Style"/>
          <w:sz w:val="24"/>
          <w:szCs w:val="24"/>
          <w:lang w:val="en-ID"/>
        </w:rPr>
        <w:t>setiap</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p>
    <w:p w14:paraId="24384D6A" w14:textId="77777777" w:rsidR="006C725B" w:rsidRPr="006C725B" w:rsidRDefault="006C725B" w:rsidP="006C725B">
      <w:pPr>
        <w:numPr>
          <w:ilvl w:val="0"/>
          <w:numId w:val="11"/>
        </w:numPr>
        <w:rPr>
          <w:rFonts w:ascii="Bookman Old Style" w:hAnsi="Bookman Old Style"/>
          <w:sz w:val="24"/>
          <w:szCs w:val="24"/>
          <w:lang w:val="sv-SE"/>
        </w:rPr>
      </w:pPr>
      <w:r w:rsidRPr="006C725B">
        <w:rPr>
          <w:rFonts w:ascii="Bookman Old Style" w:hAnsi="Bookman Old Style"/>
          <w:sz w:val="24"/>
          <w:szCs w:val="24"/>
          <w:lang w:val="sv-SE"/>
        </w:rPr>
        <w:t>Melakukan orientasi singkat untuk kepala puskesmas, penanggung jawab program/klaster, pengelola data, dan perangkat desa</w:t>
      </w:r>
    </w:p>
    <w:p w14:paraId="1EFEAC48" w14:textId="77777777" w:rsidR="006C725B" w:rsidRPr="006C725B" w:rsidRDefault="006C725B" w:rsidP="006C725B">
      <w:pPr>
        <w:numPr>
          <w:ilvl w:val="0"/>
          <w:numId w:val="11"/>
        </w:numPr>
        <w:rPr>
          <w:rFonts w:ascii="Bookman Old Style" w:hAnsi="Bookman Old Style"/>
          <w:sz w:val="24"/>
          <w:szCs w:val="24"/>
          <w:lang w:val="sv-SE"/>
        </w:rPr>
      </w:pPr>
      <w:r w:rsidRPr="006C725B">
        <w:rPr>
          <w:rFonts w:ascii="Bookman Old Style" w:hAnsi="Bookman Old Style"/>
          <w:sz w:val="24"/>
          <w:szCs w:val="24"/>
          <w:lang w:val="sv-SE"/>
        </w:rPr>
        <w:t>Menjamin kebutuhan minimum logistik: format register, formulir rujukan, alat skrining dasar, media edukasi, dan sarana komunikasi lapangan</w:t>
      </w:r>
    </w:p>
    <w:p w14:paraId="2B2418A7" w14:textId="77777777" w:rsidR="006C725B" w:rsidRPr="006C725B" w:rsidRDefault="006C725B" w:rsidP="006C725B">
      <w:pPr>
        <w:numPr>
          <w:ilvl w:val="0"/>
          <w:numId w:val="11"/>
        </w:numPr>
        <w:rPr>
          <w:rFonts w:ascii="Bookman Old Style" w:hAnsi="Bookman Old Style"/>
          <w:sz w:val="24"/>
          <w:szCs w:val="24"/>
          <w:lang w:val="sv-SE"/>
        </w:rPr>
      </w:pPr>
      <w:r w:rsidRPr="006C725B">
        <w:rPr>
          <w:rFonts w:ascii="Bookman Old Style" w:hAnsi="Bookman Old Style"/>
          <w:sz w:val="24"/>
          <w:szCs w:val="24"/>
          <w:lang w:val="sv-SE"/>
        </w:rPr>
        <w:t>Menyusun dashboard kendali dan standar pelaporan bulanan yang sederhana serta seragam</w:t>
      </w:r>
    </w:p>
    <w:p w14:paraId="22D297FC"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Produk</w:t>
      </w:r>
      <w:proofErr w:type="spellEnd"/>
      <w:r w:rsidRPr="006C725B">
        <w:rPr>
          <w:rFonts w:ascii="Bookman Old Style" w:hAnsi="Bookman Old Style"/>
          <w:b/>
          <w:bCs/>
          <w:sz w:val="24"/>
          <w:szCs w:val="24"/>
          <w:lang w:val="en-ID"/>
        </w:rPr>
        <w:t xml:space="preserve"> Minimal </w:t>
      </w:r>
      <w:proofErr w:type="spellStart"/>
      <w:r w:rsidRPr="006C725B">
        <w:rPr>
          <w:rFonts w:ascii="Bookman Old Style" w:hAnsi="Bookman Old Style"/>
          <w:b/>
          <w:bCs/>
          <w:sz w:val="24"/>
          <w:szCs w:val="24"/>
          <w:lang w:val="en-ID"/>
        </w:rPr>
        <w:t>Tahap</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Persiapan</w:t>
      </w:r>
      <w:proofErr w:type="spellEnd"/>
      <w:r w:rsidRPr="006C725B">
        <w:rPr>
          <w:rFonts w:ascii="Bookman Old Style" w:hAnsi="Bookman Old Style"/>
          <w:b/>
          <w:bCs/>
          <w:sz w:val="24"/>
          <w:szCs w:val="24"/>
          <w:lang w:val="en-ID"/>
        </w:rPr>
        <w:t>:</w:t>
      </w:r>
    </w:p>
    <w:p w14:paraId="041D65CF" w14:textId="77777777" w:rsidR="006C725B" w:rsidRPr="006C725B" w:rsidRDefault="006C725B" w:rsidP="006C725B">
      <w:pPr>
        <w:numPr>
          <w:ilvl w:val="0"/>
          <w:numId w:val="12"/>
        </w:numPr>
        <w:rPr>
          <w:rFonts w:ascii="Bookman Old Style" w:hAnsi="Bookman Old Style"/>
          <w:sz w:val="24"/>
          <w:szCs w:val="24"/>
          <w:lang w:val="sv-SE"/>
        </w:rPr>
      </w:pPr>
      <w:r w:rsidRPr="006C725B">
        <w:rPr>
          <w:rFonts w:ascii="Bookman Old Style" w:hAnsi="Bookman Old Style"/>
          <w:sz w:val="24"/>
          <w:szCs w:val="24"/>
          <w:lang w:val="sv-SE"/>
        </w:rPr>
        <w:t>SK tim kabupaten dan tim puskesmas</w:t>
      </w:r>
    </w:p>
    <w:p w14:paraId="76D75FB5" w14:textId="77777777" w:rsidR="006C725B" w:rsidRPr="006C725B" w:rsidRDefault="006C725B" w:rsidP="006C725B">
      <w:pPr>
        <w:numPr>
          <w:ilvl w:val="0"/>
          <w:numId w:val="12"/>
        </w:numPr>
        <w:rPr>
          <w:rFonts w:ascii="Bookman Old Style" w:hAnsi="Bookman Old Style"/>
          <w:sz w:val="24"/>
          <w:szCs w:val="24"/>
          <w:lang w:val="sv-SE"/>
        </w:rPr>
      </w:pPr>
      <w:r w:rsidRPr="006C725B">
        <w:rPr>
          <w:rFonts w:ascii="Bookman Old Style" w:hAnsi="Bookman Old Style"/>
          <w:sz w:val="24"/>
          <w:szCs w:val="24"/>
          <w:lang w:val="sv-SE"/>
        </w:rPr>
        <w:t>Peta wilayah prioritas dan daftar sasaran dasar per puskesmas/desa</w:t>
      </w:r>
    </w:p>
    <w:p w14:paraId="3F7F94B8" w14:textId="77777777" w:rsidR="006C725B" w:rsidRPr="006C725B" w:rsidRDefault="006C725B" w:rsidP="006C725B">
      <w:pPr>
        <w:numPr>
          <w:ilvl w:val="0"/>
          <w:numId w:val="12"/>
        </w:numPr>
        <w:rPr>
          <w:rFonts w:ascii="Bookman Old Style" w:hAnsi="Bookman Old Style"/>
          <w:sz w:val="24"/>
          <w:szCs w:val="24"/>
          <w:lang w:val="sv-SE"/>
        </w:rPr>
      </w:pPr>
      <w:r w:rsidRPr="006C725B">
        <w:rPr>
          <w:rFonts w:ascii="Bookman Old Style" w:hAnsi="Bookman Old Style"/>
          <w:sz w:val="24"/>
          <w:szCs w:val="24"/>
          <w:lang w:val="sv-SE"/>
        </w:rPr>
        <w:t>Jadwal lokmin kabupaten/puskesmas selama satu tahun</w:t>
      </w:r>
    </w:p>
    <w:p w14:paraId="1C793B53" w14:textId="77777777" w:rsidR="006C725B" w:rsidRPr="006C725B" w:rsidRDefault="006C725B" w:rsidP="006C725B">
      <w:pPr>
        <w:numPr>
          <w:ilvl w:val="0"/>
          <w:numId w:val="12"/>
        </w:numPr>
        <w:rPr>
          <w:rFonts w:ascii="Bookman Old Style" w:hAnsi="Bookman Old Style"/>
          <w:sz w:val="24"/>
          <w:szCs w:val="24"/>
          <w:lang w:val="en-ID"/>
        </w:rPr>
      </w:pPr>
      <w:r w:rsidRPr="006C725B">
        <w:rPr>
          <w:rFonts w:ascii="Bookman Old Style" w:hAnsi="Bookman Old Style"/>
          <w:sz w:val="24"/>
          <w:szCs w:val="24"/>
          <w:lang w:val="en-ID"/>
        </w:rPr>
        <w:t xml:space="preserve">Dashboard </w:t>
      </w:r>
      <w:proofErr w:type="spellStart"/>
      <w:r w:rsidRPr="006C725B">
        <w:rPr>
          <w:rFonts w:ascii="Bookman Old Style" w:hAnsi="Bookman Old Style"/>
          <w:sz w:val="24"/>
          <w:szCs w:val="24"/>
          <w:lang w:val="en-ID"/>
        </w:rPr>
        <w:t>bulanan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instrumen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supervisi</w:t>
      </w:r>
      <w:proofErr w:type="spellEnd"/>
    </w:p>
    <w:p w14:paraId="71E5A8E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80BC9FC">
          <v:rect id="_x0000_i1391" style="width:0;height:.75pt" o:hralign="center" o:hrstd="t" o:hr="t" fillcolor="#a0a0a0" stroked="f"/>
        </w:pict>
      </w:r>
    </w:p>
    <w:p w14:paraId="128CB5C1"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lastRenderedPageBreak/>
        <w:t>B. TAHAP PEMETAAN</w:t>
      </w:r>
    </w:p>
    <w:p w14:paraId="3B2563E3" w14:textId="77777777" w:rsidR="006C725B" w:rsidRPr="006C725B" w:rsidRDefault="006C725B" w:rsidP="006C725B">
      <w:pPr>
        <w:numPr>
          <w:ilvl w:val="0"/>
          <w:numId w:val="13"/>
        </w:numPr>
        <w:rPr>
          <w:rFonts w:ascii="Bookman Old Style" w:hAnsi="Bookman Old Style"/>
          <w:sz w:val="24"/>
          <w:szCs w:val="24"/>
          <w:lang w:val="sv-SE"/>
        </w:rPr>
      </w:pPr>
      <w:r w:rsidRPr="006C725B">
        <w:rPr>
          <w:rFonts w:ascii="Bookman Old Style" w:hAnsi="Bookman Old Style"/>
          <w:sz w:val="24"/>
          <w:szCs w:val="24"/>
          <w:lang w:val="sv-SE"/>
        </w:rPr>
        <w:t>Identifikasi masalah kesehatan di setiap wilayah puskesmas</w:t>
      </w:r>
    </w:p>
    <w:p w14:paraId="2475CCD7" w14:textId="77777777" w:rsidR="006C725B" w:rsidRPr="006C725B" w:rsidRDefault="006C725B" w:rsidP="006C725B">
      <w:pPr>
        <w:numPr>
          <w:ilvl w:val="0"/>
          <w:numId w:val="13"/>
        </w:numPr>
        <w:rPr>
          <w:rFonts w:ascii="Bookman Old Style" w:hAnsi="Bookman Old Style"/>
          <w:sz w:val="24"/>
          <w:szCs w:val="24"/>
          <w:lang w:val="sv-SE"/>
        </w:rPr>
      </w:pPr>
      <w:r w:rsidRPr="006C725B">
        <w:rPr>
          <w:rFonts w:ascii="Bookman Old Style" w:hAnsi="Bookman Old Style"/>
          <w:sz w:val="24"/>
          <w:szCs w:val="24"/>
          <w:lang w:val="sv-SE"/>
        </w:rPr>
        <w:t>Pemetaan sasaran 12 SPM berdasarkan data kependudukan dan data kesehatan</w:t>
      </w:r>
    </w:p>
    <w:p w14:paraId="5640119F" w14:textId="77777777" w:rsidR="006C725B" w:rsidRPr="006C725B" w:rsidRDefault="006C725B" w:rsidP="006C725B">
      <w:pPr>
        <w:numPr>
          <w:ilvl w:val="0"/>
          <w:numId w:val="13"/>
        </w:numPr>
        <w:rPr>
          <w:rFonts w:ascii="Bookman Old Style" w:hAnsi="Bookman Old Style"/>
          <w:sz w:val="24"/>
          <w:szCs w:val="24"/>
          <w:lang w:val="en-ID"/>
        </w:rPr>
      </w:pPr>
      <w:proofErr w:type="spellStart"/>
      <w:r w:rsidRPr="006C725B">
        <w:rPr>
          <w:rFonts w:ascii="Bookman Old Style" w:hAnsi="Bookman Old Style"/>
          <w:sz w:val="24"/>
          <w:szCs w:val="24"/>
          <w:lang w:val="en-ID"/>
        </w:rPr>
        <w:t>Analisis</w:t>
      </w:r>
      <w:proofErr w:type="spellEnd"/>
      <w:r w:rsidRPr="006C725B">
        <w:rPr>
          <w:rFonts w:ascii="Bookman Old Style" w:hAnsi="Bookman Old Style"/>
          <w:sz w:val="24"/>
          <w:szCs w:val="24"/>
          <w:lang w:val="en-ID"/>
        </w:rPr>
        <w:t xml:space="preserve"> gap </w:t>
      </w:r>
      <w:proofErr w:type="spellStart"/>
      <w:r w:rsidRPr="006C725B">
        <w:rPr>
          <w:rFonts w:ascii="Bookman Old Style" w:hAnsi="Bookman Old Style"/>
          <w:sz w:val="24"/>
          <w:szCs w:val="24"/>
          <w:lang w:val="en-ID"/>
        </w:rPr>
        <w:t>cakupan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antara</w:t>
      </w:r>
      <w:proofErr w:type="spellEnd"/>
      <w:r w:rsidRPr="006C725B">
        <w:rPr>
          <w:rFonts w:ascii="Bookman Old Style" w:hAnsi="Bookman Old Style"/>
          <w:sz w:val="24"/>
          <w:szCs w:val="24"/>
          <w:lang w:val="en-ID"/>
        </w:rPr>
        <w:t xml:space="preserve"> target dan </w:t>
      </w:r>
      <w:proofErr w:type="spellStart"/>
      <w:r w:rsidRPr="006C725B">
        <w:rPr>
          <w:rFonts w:ascii="Bookman Old Style" w:hAnsi="Bookman Old Style"/>
          <w:sz w:val="24"/>
          <w:szCs w:val="24"/>
          <w:lang w:val="en-ID"/>
        </w:rPr>
        <w:t>capaian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ini</w:t>
      </w:r>
      <w:proofErr w:type="spellEnd"/>
    </w:p>
    <w:p w14:paraId="72F0DF78" w14:textId="77777777" w:rsidR="006C725B" w:rsidRPr="006C725B" w:rsidRDefault="006C725B" w:rsidP="006C725B">
      <w:pPr>
        <w:numPr>
          <w:ilvl w:val="0"/>
          <w:numId w:val="13"/>
        </w:numPr>
        <w:rPr>
          <w:rFonts w:ascii="Bookman Old Style" w:hAnsi="Bookman Old Style"/>
          <w:sz w:val="24"/>
          <w:szCs w:val="24"/>
          <w:lang w:val="en-ID"/>
        </w:rPr>
      </w:pPr>
      <w:proofErr w:type="spellStart"/>
      <w:r w:rsidRPr="006C725B">
        <w:rPr>
          <w:rFonts w:ascii="Bookman Old Style" w:hAnsi="Bookman Old Style"/>
          <w:sz w:val="24"/>
          <w:szCs w:val="24"/>
          <w:lang w:val="en-ID"/>
        </w:rPr>
        <w:t>Penentuan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prioritas</w:t>
      </w:r>
      <w:proofErr w:type="spellEnd"/>
      <w:r w:rsidRPr="006C725B">
        <w:rPr>
          <w:rFonts w:ascii="Bookman Old Style" w:hAnsi="Bookman Old Style"/>
          <w:sz w:val="24"/>
          <w:szCs w:val="24"/>
          <w:lang w:val="en-ID"/>
        </w:rPr>
        <w:t xml:space="preserve"> wilayah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kelurahan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kelompok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p>
    <w:p w14:paraId="1DB9EF37" w14:textId="77777777" w:rsidR="006C725B" w:rsidRPr="006C725B" w:rsidRDefault="006C725B" w:rsidP="006C725B">
      <w:pPr>
        <w:numPr>
          <w:ilvl w:val="0"/>
          <w:numId w:val="13"/>
        </w:numPr>
        <w:rPr>
          <w:rFonts w:ascii="Bookman Old Style" w:hAnsi="Bookman Old Style"/>
          <w:sz w:val="24"/>
          <w:szCs w:val="24"/>
          <w:lang w:val="en-ID"/>
        </w:rPr>
      </w:pPr>
      <w:proofErr w:type="spellStart"/>
      <w:r w:rsidRPr="006C725B">
        <w:rPr>
          <w:rFonts w:ascii="Bookman Old Style" w:hAnsi="Bookman Old Style"/>
          <w:sz w:val="24"/>
          <w:szCs w:val="24"/>
          <w:lang w:val="en-ID"/>
        </w:rPr>
        <w:t>Pemetaan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sumber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daya</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tersedia</w:t>
      </w:r>
      <w:proofErr w:type="spellEnd"/>
      <w:r w:rsidRPr="006C725B">
        <w:rPr>
          <w:rFonts w:ascii="Bookman Old Style" w:hAnsi="Bookman Old Style"/>
          <w:sz w:val="24"/>
          <w:szCs w:val="24"/>
          <w:lang w:val="en-ID"/>
        </w:rPr>
        <w:t xml:space="preserve"> di </w:t>
      </w:r>
      <w:proofErr w:type="spellStart"/>
      <w:r w:rsidRPr="006C725B">
        <w:rPr>
          <w:rFonts w:ascii="Bookman Old Style" w:hAnsi="Bookman Old Style"/>
          <w:sz w:val="24"/>
          <w:szCs w:val="24"/>
          <w:lang w:val="en-ID"/>
        </w:rPr>
        <w:t>setiap</w:t>
      </w:r>
      <w:proofErr w:type="spellEnd"/>
      <w:r w:rsidRPr="006C725B">
        <w:rPr>
          <w:rFonts w:ascii="Bookman Old Style" w:hAnsi="Bookman Old Style"/>
          <w:sz w:val="24"/>
          <w:szCs w:val="24"/>
          <w:lang w:val="en-ID"/>
        </w:rPr>
        <w:t xml:space="preserve"> wilayah</w:t>
      </w:r>
    </w:p>
    <w:p w14:paraId="011AC4C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750C812">
          <v:rect id="_x0000_i1392" style="width:0;height:.75pt" o:hralign="center" o:hrstd="t" o:hr="t" fillcolor="#a0a0a0" stroked="f"/>
        </w:pict>
      </w:r>
    </w:p>
    <w:p w14:paraId="7AFB0DA8"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C. TAHAP PENGORGANISASIAN</w:t>
      </w:r>
    </w:p>
    <w:p w14:paraId="0C47D54E" w14:textId="77777777" w:rsidR="006C725B" w:rsidRPr="006C725B" w:rsidRDefault="006C725B" w:rsidP="006C725B">
      <w:pPr>
        <w:numPr>
          <w:ilvl w:val="0"/>
          <w:numId w:val="14"/>
        </w:numPr>
        <w:rPr>
          <w:rFonts w:ascii="Bookman Old Style" w:hAnsi="Bookman Old Style"/>
          <w:sz w:val="24"/>
          <w:szCs w:val="24"/>
          <w:lang w:val="sv-SE"/>
        </w:rPr>
      </w:pPr>
      <w:r w:rsidRPr="006C725B">
        <w:rPr>
          <w:rFonts w:ascii="Bookman Old Style" w:hAnsi="Bookman Old Style"/>
          <w:sz w:val="24"/>
          <w:szCs w:val="24"/>
          <w:lang w:val="sv-SE"/>
        </w:rPr>
        <w:t>Pembagian peran yang jelas antara kabupaten, puskesmas, desa/kelurahan, dan kader</w:t>
      </w:r>
    </w:p>
    <w:p w14:paraId="3ACEC650" w14:textId="77777777" w:rsidR="006C725B" w:rsidRPr="006C725B" w:rsidRDefault="006C725B" w:rsidP="006C725B">
      <w:pPr>
        <w:numPr>
          <w:ilvl w:val="0"/>
          <w:numId w:val="14"/>
        </w:numPr>
        <w:rPr>
          <w:rFonts w:ascii="Bookman Old Style" w:hAnsi="Bookman Old Style"/>
          <w:sz w:val="24"/>
          <w:szCs w:val="24"/>
          <w:lang w:val="sv-SE"/>
        </w:rPr>
      </w:pPr>
      <w:r w:rsidRPr="006C725B">
        <w:rPr>
          <w:rFonts w:ascii="Bookman Old Style" w:hAnsi="Bookman Old Style"/>
          <w:sz w:val="24"/>
          <w:szCs w:val="24"/>
          <w:lang w:val="sv-SE"/>
        </w:rPr>
        <w:t>Penyusunan rencana aksi bulanan untuk setiap puskesmas</w:t>
      </w:r>
    </w:p>
    <w:p w14:paraId="299AAEA6" w14:textId="77777777" w:rsidR="006C725B" w:rsidRPr="006C725B" w:rsidRDefault="006C725B" w:rsidP="006C725B">
      <w:pPr>
        <w:numPr>
          <w:ilvl w:val="0"/>
          <w:numId w:val="14"/>
        </w:numPr>
        <w:rPr>
          <w:rFonts w:ascii="Bookman Old Style" w:hAnsi="Bookman Old Style"/>
          <w:sz w:val="24"/>
          <w:szCs w:val="24"/>
          <w:lang w:val="sv-SE"/>
        </w:rPr>
      </w:pPr>
      <w:r w:rsidRPr="006C725B">
        <w:rPr>
          <w:rFonts w:ascii="Bookman Old Style" w:hAnsi="Bookman Old Style"/>
          <w:sz w:val="24"/>
          <w:szCs w:val="24"/>
          <w:lang w:val="sv-SE"/>
        </w:rPr>
        <w:t>Penguatan kapasitas pelaksana melalui pelatihan dan orientasi</w:t>
      </w:r>
    </w:p>
    <w:p w14:paraId="2E2AEA00" w14:textId="77777777" w:rsidR="006C725B" w:rsidRPr="006C725B" w:rsidRDefault="006C725B" w:rsidP="006C725B">
      <w:pPr>
        <w:numPr>
          <w:ilvl w:val="0"/>
          <w:numId w:val="14"/>
        </w:numPr>
        <w:rPr>
          <w:rFonts w:ascii="Bookman Old Style" w:hAnsi="Bookman Old Style"/>
          <w:sz w:val="24"/>
          <w:szCs w:val="24"/>
          <w:lang w:val="sv-SE"/>
        </w:rPr>
      </w:pPr>
      <w:r w:rsidRPr="006C725B">
        <w:rPr>
          <w:rFonts w:ascii="Bookman Old Style" w:hAnsi="Bookman Old Style"/>
          <w:sz w:val="24"/>
          <w:szCs w:val="24"/>
          <w:lang w:val="sv-SE"/>
        </w:rPr>
        <w:t>Pembentukan tim GASS di tingkat desa/kelurahan</w:t>
      </w:r>
    </w:p>
    <w:p w14:paraId="3F5FD7B8" w14:textId="77777777" w:rsidR="006C725B" w:rsidRPr="006C725B" w:rsidRDefault="006C725B" w:rsidP="006C725B">
      <w:pPr>
        <w:numPr>
          <w:ilvl w:val="0"/>
          <w:numId w:val="14"/>
        </w:numPr>
        <w:rPr>
          <w:rFonts w:ascii="Bookman Old Style" w:hAnsi="Bookman Old Style"/>
          <w:sz w:val="24"/>
          <w:szCs w:val="24"/>
          <w:lang w:val="en-ID"/>
        </w:rPr>
      </w:pPr>
      <w:proofErr w:type="spellStart"/>
      <w:r w:rsidRPr="006C725B">
        <w:rPr>
          <w:rFonts w:ascii="Bookman Old Style" w:hAnsi="Bookman Old Style"/>
          <w:sz w:val="24"/>
          <w:szCs w:val="24"/>
          <w:lang w:val="en-ID"/>
        </w:rPr>
        <w:t>Penyusunan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mekanisme</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koordinasi</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pelaporan</w:t>
      </w:r>
      <w:proofErr w:type="spellEnd"/>
    </w:p>
    <w:p w14:paraId="5AE37FE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11860BC">
          <v:rect id="_x0000_i1393" style="width:0;height:.75pt" o:hralign="center" o:hrstd="t" o:hr="t" fillcolor="#a0a0a0" stroked="f"/>
        </w:pict>
      </w:r>
    </w:p>
    <w:p w14:paraId="64AE23B2"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D. TAHAP PELAKSANAAN AKSI</w:t>
      </w:r>
    </w:p>
    <w:p w14:paraId="079C43A7" w14:textId="77777777" w:rsidR="006C725B" w:rsidRPr="006C725B" w:rsidRDefault="006C725B" w:rsidP="006C725B">
      <w:pPr>
        <w:numPr>
          <w:ilvl w:val="0"/>
          <w:numId w:val="15"/>
        </w:numPr>
        <w:rPr>
          <w:rFonts w:ascii="Bookman Old Style" w:hAnsi="Bookman Old Style"/>
          <w:sz w:val="24"/>
          <w:szCs w:val="24"/>
          <w:lang w:val="en-ID"/>
        </w:rPr>
      </w:pPr>
      <w:proofErr w:type="spellStart"/>
      <w:r w:rsidRPr="006C725B">
        <w:rPr>
          <w:rFonts w:ascii="Bookman Old Style" w:hAnsi="Bookman Old Style"/>
          <w:sz w:val="24"/>
          <w:szCs w:val="24"/>
          <w:lang w:val="en-ID"/>
        </w:rPr>
        <w:t>Pelayanan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posyandu</w:t>
      </w:r>
      <w:proofErr w:type="spellEnd"/>
      <w:r w:rsidRPr="006C725B">
        <w:rPr>
          <w:rFonts w:ascii="Bookman Old Style" w:hAnsi="Bookman Old Style"/>
          <w:sz w:val="24"/>
          <w:szCs w:val="24"/>
          <w:lang w:val="en-ID"/>
        </w:rPr>
        <w:t xml:space="preserve"> rutin dan </w:t>
      </w:r>
      <w:proofErr w:type="spellStart"/>
      <w:r w:rsidRPr="006C725B">
        <w:rPr>
          <w:rFonts w:ascii="Bookman Old Style" w:hAnsi="Bookman Old Style"/>
          <w:sz w:val="24"/>
          <w:szCs w:val="24"/>
          <w:lang w:val="en-ID"/>
        </w:rPr>
        <w:t>terintegrasi</w:t>
      </w:r>
      <w:proofErr w:type="spellEnd"/>
    </w:p>
    <w:p w14:paraId="10DC04EF" w14:textId="77777777" w:rsidR="006C725B" w:rsidRPr="006C725B" w:rsidRDefault="006C725B" w:rsidP="006C725B">
      <w:pPr>
        <w:numPr>
          <w:ilvl w:val="0"/>
          <w:numId w:val="15"/>
        </w:numPr>
        <w:rPr>
          <w:rFonts w:ascii="Bookman Old Style" w:hAnsi="Bookman Old Style"/>
          <w:sz w:val="24"/>
          <w:szCs w:val="24"/>
          <w:lang w:val="en-ID"/>
        </w:rPr>
      </w:pPr>
      <w:proofErr w:type="spellStart"/>
      <w:r w:rsidRPr="006C725B">
        <w:rPr>
          <w:rFonts w:ascii="Bookman Old Style" w:hAnsi="Bookman Old Style"/>
          <w:sz w:val="24"/>
          <w:szCs w:val="24"/>
          <w:lang w:val="en-ID"/>
        </w:rPr>
        <w:t>Kunjungan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rumah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untuk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prioritas</w:t>
      </w:r>
      <w:proofErr w:type="spellEnd"/>
    </w:p>
    <w:p w14:paraId="63B5FF31" w14:textId="77777777" w:rsidR="006C725B" w:rsidRPr="006C725B" w:rsidRDefault="006C725B" w:rsidP="006C725B">
      <w:pPr>
        <w:numPr>
          <w:ilvl w:val="0"/>
          <w:numId w:val="15"/>
        </w:numPr>
        <w:rPr>
          <w:rFonts w:ascii="Bookman Old Style" w:hAnsi="Bookman Old Style"/>
          <w:sz w:val="24"/>
          <w:szCs w:val="24"/>
          <w:lang w:val="sv-SE"/>
        </w:rPr>
      </w:pPr>
      <w:r w:rsidRPr="006C725B">
        <w:rPr>
          <w:rFonts w:ascii="Bookman Old Style" w:hAnsi="Bookman Old Style"/>
          <w:sz w:val="24"/>
          <w:szCs w:val="24"/>
          <w:lang w:val="sv-SE"/>
        </w:rPr>
        <w:lastRenderedPageBreak/>
        <w:t>Skrining kesehatan aktif di berbagai titik layanan</w:t>
      </w:r>
    </w:p>
    <w:p w14:paraId="580BE7BF" w14:textId="77777777" w:rsidR="006C725B" w:rsidRPr="006C725B" w:rsidRDefault="006C725B" w:rsidP="006C725B">
      <w:pPr>
        <w:numPr>
          <w:ilvl w:val="0"/>
          <w:numId w:val="15"/>
        </w:numPr>
        <w:rPr>
          <w:rFonts w:ascii="Bookman Old Style" w:hAnsi="Bookman Old Style"/>
          <w:sz w:val="24"/>
          <w:szCs w:val="24"/>
          <w:lang w:val="sv-SE"/>
        </w:rPr>
      </w:pPr>
      <w:r w:rsidRPr="006C725B">
        <w:rPr>
          <w:rFonts w:ascii="Bookman Old Style" w:hAnsi="Bookman Old Style"/>
          <w:sz w:val="24"/>
          <w:szCs w:val="24"/>
          <w:lang w:val="sv-SE"/>
        </w:rPr>
        <w:t>Edukasi kesehatan dan promosi perilaku hidup bersih dan sehat</w:t>
      </w:r>
    </w:p>
    <w:p w14:paraId="5BC66845" w14:textId="77777777" w:rsidR="006C725B" w:rsidRPr="006C725B" w:rsidRDefault="006C725B" w:rsidP="006C725B">
      <w:pPr>
        <w:numPr>
          <w:ilvl w:val="0"/>
          <w:numId w:val="15"/>
        </w:numPr>
        <w:rPr>
          <w:rFonts w:ascii="Bookman Old Style" w:hAnsi="Bookman Old Style"/>
          <w:sz w:val="24"/>
          <w:szCs w:val="24"/>
          <w:lang w:val="sv-SE"/>
        </w:rPr>
      </w:pPr>
      <w:r w:rsidRPr="006C725B">
        <w:rPr>
          <w:rFonts w:ascii="Bookman Old Style" w:hAnsi="Bookman Old Style"/>
          <w:sz w:val="24"/>
          <w:szCs w:val="24"/>
          <w:lang w:val="sv-SE"/>
        </w:rPr>
        <w:t>Pelayanan kesehatan bergerak untuk wilayah sulit akses</w:t>
      </w:r>
    </w:p>
    <w:p w14:paraId="659B0FC2" w14:textId="77777777" w:rsidR="006C725B" w:rsidRPr="006C725B" w:rsidRDefault="006C725B" w:rsidP="006C725B">
      <w:pPr>
        <w:numPr>
          <w:ilvl w:val="0"/>
          <w:numId w:val="15"/>
        </w:numPr>
        <w:rPr>
          <w:rFonts w:ascii="Bookman Old Style" w:hAnsi="Bookman Old Style"/>
          <w:sz w:val="24"/>
          <w:szCs w:val="24"/>
          <w:lang w:val="sv-SE"/>
        </w:rPr>
      </w:pPr>
      <w:r w:rsidRPr="006C725B">
        <w:rPr>
          <w:rFonts w:ascii="Bookman Old Style" w:hAnsi="Bookman Old Style"/>
          <w:sz w:val="24"/>
          <w:szCs w:val="24"/>
          <w:lang w:val="sv-SE"/>
        </w:rPr>
        <w:t>Pendampingan rujukan dan tindak lanjut kasus</w:t>
      </w:r>
    </w:p>
    <w:p w14:paraId="08B86683" w14:textId="77777777" w:rsidR="006C725B" w:rsidRPr="006C725B" w:rsidRDefault="006C725B" w:rsidP="006C725B">
      <w:pPr>
        <w:numPr>
          <w:ilvl w:val="0"/>
          <w:numId w:val="15"/>
        </w:numPr>
        <w:rPr>
          <w:rFonts w:ascii="Bookman Old Style" w:hAnsi="Bookman Old Style"/>
          <w:sz w:val="24"/>
          <w:szCs w:val="24"/>
          <w:lang w:val="en-ID"/>
        </w:rPr>
      </w:pPr>
      <w:proofErr w:type="spellStart"/>
      <w:r w:rsidRPr="006C725B">
        <w:rPr>
          <w:rFonts w:ascii="Bookman Old Style" w:hAnsi="Bookman Old Style"/>
          <w:sz w:val="24"/>
          <w:szCs w:val="24"/>
          <w:lang w:val="en-ID"/>
        </w:rPr>
        <w:t>Pencatatan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pelaporan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hasil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kegiatan</w:t>
      </w:r>
      <w:proofErr w:type="spellEnd"/>
    </w:p>
    <w:p w14:paraId="25416BA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4F43F26C">
          <v:rect id="_x0000_i1394" style="width:0;height:.75pt" o:hralign="center" o:hrstd="t" o:hr="t" fillcolor="#a0a0a0" stroked="f"/>
        </w:pict>
      </w:r>
    </w:p>
    <w:p w14:paraId="59CCE5F9"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E. TAHAP MONITORING DAN EVALUASI</w:t>
      </w:r>
    </w:p>
    <w:p w14:paraId="249F73A6" w14:textId="77777777" w:rsidR="006C725B" w:rsidRPr="006C725B" w:rsidRDefault="006C725B" w:rsidP="006C725B">
      <w:pPr>
        <w:numPr>
          <w:ilvl w:val="0"/>
          <w:numId w:val="16"/>
        </w:numPr>
        <w:rPr>
          <w:rFonts w:ascii="Bookman Old Style" w:hAnsi="Bookman Old Style"/>
          <w:sz w:val="24"/>
          <w:szCs w:val="24"/>
          <w:lang w:val="sv-SE"/>
        </w:rPr>
      </w:pPr>
      <w:r w:rsidRPr="006C725B">
        <w:rPr>
          <w:rFonts w:ascii="Bookman Old Style" w:hAnsi="Bookman Old Style"/>
          <w:sz w:val="24"/>
          <w:szCs w:val="24"/>
          <w:lang w:val="sv-SE"/>
        </w:rPr>
        <w:t>Telaah bulanan di puskesmas (lokakarya mini)</w:t>
      </w:r>
    </w:p>
    <w:p w14:paraId="14247A41" w14:textId="77777777" w:rsidR="006C725B" w:rsidRPr="006C725B" w:rsidRDefault="006C725B" w:rsidP="006C725B">
      <w:pPr>
        <w:numPr>
          <w:ilvl w:val="0"/>
          <w:numId w:val="16"/>
        </w:numPr>
        <w:rPr>
          <w:rFonts w:ascii="Bookman Old Style" w:hAnsi="Bookman Old Style"/>
          <w:sz w:val="24"/>
          <w:szCs w:val="24"/>
          <w:lang w:val="en-ID"/>
        </w:rPr>
      </w:pPr>
      <w:proofErr w:type="spellStart"/>
      <w:r w:rsidRPr="006C725B">
        <w:rPr>
          <w:rFonts w:ascii="Bookman Old Style" w:hAnsi="Bookman Old Style"/>
          <w:sz w:val="24"/>
          <w:szCs w:val="24"/>
          <w:lang w:val="en-ID"/>
        </w:rPr>
        <w:t>Supervisi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kabupaten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secara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triwulanan</w:t>
      </w:r>
      <w:proofErr w:type="spellEnd"/>
    </w:p>
    <w:p w14:paraId="5672C603" w14:textId="77777777" w:rsidR="006C725B" w:rsidRPr="006C725B" w:rsidRDefault="006C725B" w:rsidP="006C725B">
      <w:pPr>
        <w:numPr>
          <w:ilvl w:val="0"/>
          <w:numId w:val="16"/>
        </w:numPr>
        <w:rPr>
          <w:rFonts w:ascii="Bookman Old Style" w:hAnsi="Bookman Old Style"/>
          <w:sz w:val="24"/>
          <w:szCs w:val="24"/>
          <w:lang w:val="en-ID"/>
        </w:rPr>
      </w:pPr>
      <w:r w:rsidRPr="006C725B">
        <w:rPr>
          <w:rFonts w:ascii="Bookman Old Style" w:hAnsi="Bookman Old Style"/>
          <w:sz w:val="24"/>
          <w:szCs w:val="24"/>
          <w:lang w:val="en-ID"/>
        </w:rPr>
        <w:t xml:space="preserve">Dashboard </w:t>
      </w:r>
      <w:proofErr w:type="spellStart"/>
      <w:r w:rsidRPr="006C725B">
        <w:rPr>
          <w:rFonts w:ascii="Bookman Old Style" w:hAnsi="Bookman Old Style"/>
          <w:sz w:val="24"/>
          <w:szCs w:val="24"/>
          <w:lang w:val="en-ID"/>
        </w:rPr>
        <w:t>capaian</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diperbarui</w:t>
      </w:r>
      <w:proofErr w:type="spellEnd"/>
      <w:r w:rsidRPr="006C725B">
        <w:rPr>
          <w:rFonts w:ascii="Bookman Old Style" w:hAnsi="Bookman Old Style"/>
          <w:sz w:val="24"/>
          <w:szCs w:val="24"/>
          <w:lang w:val="en-ID"/>
        </w:rPr>
        <w:t xml:space="preserve"> rutin</w:t>
      </w:r>
    </w:p>
    <w:p w14:paraId="0C2335FD" w14:textId="77777777" w:rsidR="006C725B" w:rsidRPr="006C725B" w:rsidRDefault="006C725B" w:rsidP="006C725B">
      <w:pPr>
        <w:numPr>
          <w:ilvl w:val="0"/>
          <w:numId w:val="16"/>
        </w:numPr>
        <w:rPr>
          <w:rFonts w:ascii="Bookman Old Style" w:hAnsi="Bookman Old Style"/>
          <w:sz w:val="24"/>
          <w:szCs w:val="24"/>
          <w:lang w:val="en-ID"/>
        </w:rPr>
      </w:pPr>
      <w:proofErr w:type="spellStart"/>
      <w:r w:rsidRPr="006C725B">
        <w:rPr>
          <w:rFonts w:ascii="Bookman Old Style" w:hAnsi="Bookman Old Style"/>
          <w:sz w:val="24"/>
          <w:szCs w:val="24"/>
          <w:lang w:val="en-ID"/>
        </w:rPr>
        <w:t>Identifikasi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hambatan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kendala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operasional</w:t>
      </w:r>
      <w:proofErr w:type="spellEnd"/>
    </w:p>
    <w:p w14:paraId="3DDAD6AB" w14:textId="77777777" w:rsidR="006C725B" w:rsidRPr="006C725B" w:rsidRDefault="006C725B" w:rsidP="006C725B">
      <w:pPr>
        <w:numPr>
          <w:ilvl w:val="0"/>
          <w:numId w:val="16"/>
        </w:numPr>
        <w:rPr>
          <w:rFonts w:ascii="Bookman Old Style" w:hAnsi="Bookman Old Style"/>
          <w:sz w:val="24"/>
          <w:szCs w:val="24"/>
          <w:lang w:val="sv-SE"/>
        </w:rPr>
      </w:pPr>
      <w:r w:rsidRPr="006C725B">
        <w:rPr>
          <w:rFonts w:ascii="Bookman Old Style" w:hAnsi="Bookman Old Style"/>
          <w:sz w:val="24"/>
          <w:szCs w:val="24"/>
          <w:lang w:val="sv-SE"/>
        </w:rPr>
        <w:t>Perbaikan cepat (quick win) berdasarkan temuan lapangan</w:t>
      </w:r>
    </w:p>
    <w:p w14:paraId="0F6A3AF6" w14:textId="77777777" w:rsidR="006C725B" w:rsidRPr="006C725B" w:rsidRDefault="006C725B" w:rsidP="006C725B">
      <w:pPr>
        <w:numPr>
          <w:ilvl w:val="0"/>
          <w:numId w:val="16"/>
        </w:numPr>
        <w:rPr>
          <w:rFonts w:ascii="Bookman Old Style" w:hAnsi="Bookman Old Style"/>
          <w:sz w:val="24"/>
          <w:szCs w:val="24"/>
          <w:lang w:val="en-ID"/>
        </w:rPr>
      </w:pPr>
      <w:proofErr w:type="spellStart"/>
      <w:r w:rsidRPr="006C725B">
        <w:rPr>
          <w:rFonts w:ascii="Bookman Old Style" w:hAnsi="Bookman Old Style"/>
          <w:sz w:val="24"/>
          <w:szCs w:val="24"/>
          <w:lang w:val="en-ID"/>
        </w:rPr>
        <w:t>Evaluasi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triwulanan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semesteran</w:t>
      </w:r>
      <w:proofErr w:type="spellEnd"/>
    </w:p>
    <w:p w14:paraId="7964A4D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CB80940">
          <v:rect id="_x0000_i1395" style="width:0;height:.75pt" o:hralign="center" o:hrstd="t" o:hr="t" fillcolor="#a0a0a0" stroked="f"/>
        </w:pict>
      </w:r>
    </w:p>
    <w:p w14:paraId="2515A6A7"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F. TAHAP REPLIKASI DAN PENGEMBANGAN</w:t>
      </w:r>
    </w:p>
    <w:p w14:paraId="4AA70B97" w14:textId="77777777" w:rsidR="006C725B" w:rsidRPr="006C725B" w:rsidRDefault="006C725B" w:rsidP="006C725B">
      <w:pPr>
        <w:numPr>
          <w:ilvl w:val="0"/>
          <w:numId w:val="17"/>
        </w:numPr>
        <w:rPr>
          <w:rFonts w:ascii="Bookman Old Style" w:hAnsi="Bookman Old Style"/>
          <w:sz w:val="24"/>
          <w:szCs w:val="24"/>
          <w:lang w:val="sv-SE"/>
        </w:rPr>
      </w:pPr>
      <w:r w:rsidRPr="006C725B">
        <w:rPr>
          <w:rFonts w:ascii="Bookman Old Style" w:hAnsi="Bookman Old Style"/>
          <w:sz w:val="24"/>
          <w:szCs w:val="24"/>
          <w:lang w:val="sv-SE"/>
        </w:rPr>
        <w:t>Dokumentasi praktik baik dari setiap puskesmas</w:t>
      </w:r>
    </w:p>
    <w:p w14:paraId="05747F2B" w14:textId="77777777" w:rsidR="006C725B" w:rsidRPr="006C725B" w:rsidRDefault="006C725B" w:rsidP="006C725B">
      <w:pPr>
        <w:numPr>
          <w:ilvl w:val="0"/>
          <w:numId w:val="17"/>
        </w:numPr>
        <w:rPr>
          <w:rFonts w:ascii="Bookman Old Style" w:hAnsi="Bookman Old Style"/>
          <w:sz w:val="24"/>
          <w:szCs w:val="24"/>
          <w:lang w:val="sv-SE"/>
        </w:rPr>
      </w:pPr>
      <w:r w:rsidRPr="006C725B">
        <w:rPr>
          <w:rFonts w:ascii="Bookman Old Style" w:hAnsi="Bookman Old Style"/>
          <w:sz w:val="24"/>
          <w:szCs w:val="24"/>
          <w:lang w:val="sv-SE"/>
        </w:rPr>
        <w:t>Pemberian penghargaan untuk puskesmas/desa berprestasi</w:t>
      </w:r>
    </w:p>
    <w:p w14:paraId="613F49E5" w14:textId="77777777" w:rsidR="006C725B" w:rsidRPr="006C725B" w:rsidRDefault="006C725B" w:rsidP="006C725B">
      <w:pPr>
        <w:numPr>
          <w:ilvl w:val="0"/>
          <w:numId w:val="17"/>
        </w:numPr>
        <w:rPr>
          <w:rFonts w:ascii="Bookman Old Style" w:hAnsi="Bookman Old Style"/>
          <w:sz w:val="24"/>
          <w:szCs w:val="24"/>
          <w:lang w:val="en-ID"/>
        </w:rPr>
      </w:pPr>
      <w:proofErr w:type="spellStart"/>
      <w:r w:rsidRPr="006C725B">
        <w:rPr>
          <w:rFonts w:ascii="Bookman Old Style" w:hAnsi="Bookman Old Style"/>
          <w:sz w:val="24"/>
          <w:szCs w:val="24"/>
          <w:lang w:val="en-ID"/>
        </w:rPr>
        <w:lastRenderedPageBreak/>
        <w:t>Perluasan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lokus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w:t>
      </w:r>
      <w:proofErr w:type="spellEnd"/>
      <w:r w:rsidRPr="006C725B">
        <w:rPr>
          <w:rFonts w:ascii="Bookman Old Style" w:hAnsi="Bookman Old Style"/>
          <w:sz w:val="24"/>
          <w:szCs w:val="24"/>
          <w:lang w:val="en-ID"/>
        </w:rPr>
        <w:t xml:space="preserve"> wilayah lain</w:t>
      </w:r>
    </w:p>
    <w:p w14:paraId="5402B5A6" w14:textId="77777777" w:rsidR="006C725B" w:rsidRPr="006C725B" w:rsidRDefault="006C725B" w:rsidP="006C725B">
      <w:pPr>
        <w:numPr>
          <w:ilvl w:val="0"/>
          <w:numId w:val="17"/>
        </w:numPr>
        <w:rPr>
          <w:rFonts w:ascii="Bookman Old Style" w:hAnsi="Bookman Old Style"/>
          <w:sz w:val="24"/>
          <w:szCs w:val="24"/>
          <w:lang w:val="en-ID"/>
        </w:rPr>
      </w:pPr>
      <w:proofErr w:type="spellStart"/>
      <w:r w:rsidRPr="006C725B">
        <w:rPr>
          <w:rFonts w:ascii="Bookman Old Style" w:hAnsi="Bookman Old Style"/>
          <w:sz w:val="24"/>
          <w:szCs w:val="24"/>
          <w:lang w:val="en-ID"/>
        </w:rPr>
        <w:t>Penyempurnaan</w:t>
      </w:r>
      <w:proofErr w:type="spellEnd"/>
      <w:r w:rsidRPr="006C725B">
        <w:rPr>
          <w:rFonts w:ascii="Bookman Old Style" w:hAnsi="Bookman Old Style"/>
          <w:sz w:val="24"/>
          <w:szCs w:val="24"/>
          <w:lang w:val="en-ID"/>
        </w:rPr>
        <w:t xml:space="preserve"> model </w:t>
      </w:r>
      <w:proofErr w:type="spellStart"/>
      <w:r w:rsidRPr="006C725B">
        <w:rPr>
          <w:rFonts w:ascii="Bookman Old Style" w:hAnsi="Bookman Old Style"/>
          <w:sz w:val="24"/>
          <w:szCs w:val="24"/>
          <w:lang w:val="en-ID"/>
        </w:rPr>
        <w:t>untuk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penerapan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penuh</w:t>
      </w:r>
      <w:proofErr w:type="spellEnd"/>
    </w:p>
    <w:p w14:paraId="06FF8AE2" w14:textId="77777777" w:rsidR="006C725B" w:rsidRPr="006C725B" w:rsidRDefault="006C725B" w:rsidP="006C725B">
      <w:pPr>
        <w:numPr>
          <w:ilvl w:val="0"/>
          <w:numId w:val="17"/>
        </w:numPr>
        <w:rPr>
          <w:rFonts w:ascii="Bookman Old Style" w:hAnsi="Bookman Old Style"/>
          <w:sz w:val="24"/>
          <w:szCs w:val="24"/>
          <w:lang w:val="en-ID"/>
        </w:rPr>
      </w:pPr>
      <w:proofErr w:type="spellStart"/>
      <w:r w:rsidRPr="006C725B">
        <w:rPr>
          <w:rFonts w:ascii="Bookman Old Style" w:hAnsi="Bookman Old Style"/>
          <w:sz w:val="24"/>
          <w:szCs w:val="24"/>
          <w:lang w:val="en-ID"/>
        </w:rPr>
        <w:t>Diseminasi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hasil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inovasi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pemangku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kepentingan</w:t>
      </w:r>
      <w:proofErr w:type="spellEnd"/>
    </w:p>
    <w:p w14:paraId="147FB0F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B47CB4B">
          <v:rect id="_x0000_i1396" style="width:0;height:.75pt" o:hralign="center" o:hrstd="t" o:hr="t" fillcolor="#a0a0a0" stroked="f"/>
        </w:pict>
      </w:r>
    </w:p>
    <w:p w14:paraId="01B46AF8"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VIII</w:t>
      </w:r>
    </w:p>
    <w:p w14:paraId="017855E8"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PEDOMAN KERJA LAPANGAN</w:t>
      </w:r>
    </w:p>
    <w:p w14:paraId="00846667"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A. SIKLUS KERJA BULANAN</w:t>
      </w:r>
    </w:p>
    <w:p w14:paraId="72591B9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Tabel</w:t>
      </w:r>
      <w:proofErr w:type="spellEnd"/>
      <w:r w:rsidRPr="006C725B">
        <w:rPr>
          <w:rFonts w:ascii="Bookman Old Style" w:hAnsi="Bookman Old Style"/>
          <w:b/>
          <w:bCs/>
          <w:sz w:val="24"/>
          <w:szCs w:val="24"/>
          <w:lang w:val="en-ID"/>
        </w:rPr>
        <w:t xml:space="preserve"> 6. </w:t>
      </w:r>
      <w:proofErr w:type="spellStart"/>
      <w:r w:rsidRPr="006C725B">
        <w:rPr>
          <w:rFonts w:ascii="Bookman Old Style" w:hAnsi="Bookman Old Style"/>
          <w:b/>
          <w:bCs/>
          <w:sz w:val="24"/>
          <w:szCs w:val="24"/>
          <w:lang w:val="en-ID"/>
        </w:rPr>
        <w:t>Siklus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Kerja</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Bulanan</w:t>
      </w:r>
      <w:proofErr w:type="spellEnd"/>
      <w:r w:rsidRPr="006C725B">
        <w:rPr>
          <w:rFonts w:ascii="Bookman Old Style" w:hAnsi="Bookman Old Style"/>
          <w:b/>
          <w:bCs/>
          <w:sz w:val="24"/>
          <w:szCs w:val="24"/>
          <w:lang w:val="en-ID"/>
        </w:rPr>
        <w:t xml:space="preserve"> GASS</w:t>
      </w:r>
    </w:p>
    <w:tbl>
      <w:tblPr>
        <w:tblW w:w="0" w:type="auto"/>
        <w:tblCellMar>
          <w:top w:w="15" w:type="dxa"/>
          <w:left w:w="15" w:type="dxa"/>
          <w:bottom w:w="15" w:type="dxa"/>
          <w:right w:w="15" w:type="dxa"/>
        </w:tblCellMar>
        <w:tblLook w:val="04A0" w:firstRow="1" w:lastRow="0" w:firstColumn="1" w:lastColumn="0" w:noHBand="0" w:noVBand="1"/>
      </w:tblPr>
      <w:tblGrid>
        <w:gridCol w:w="1153"/>
        <w:gridCol w:w="2804"/>
        <w:gridCol w:w="7338"/>
        <w:gridCol w:w="2903"/>
      </w:tblGrid>
      <w:tr w:rsidR="006C725B" w:rsidRPr="006C725B" w14:paraId="4C4FC5C5" w14:textId="77777777" w:rsidTr="006C725B">
        <w:trPr>
          <w:tblHeader/>
        </w:trPr>
        <w:tc>
          <w:tcPr>
            <w:tcW w:w="0" w:type="auto"/>
            <w:tcBorders>
              <w:top w:val="nil"/>
            </w:tcBorders>
            <w:tcMar>
              <w:top w:w="150" w:type="dxa"/>
              <w:left w:w="0" w:type="dxa"/>
              <w:bottom w:w="150" w:type="dxa"/>
              <w:right w:w="240" w:type="dxa"/>
            </w:tcMar>
            <w:vAlign w:val="center"/>
            <w:hideMark/>
          </w:tcPr>
          <w:p w14:paraId="5F84FE1A"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Minggu</w:t>
            </w:r>
            <w:proofErr w:type="spellEnd"/>
          </w:p>
        </w:tc>
        <w:tc>
          <w:tcPr>
            <w:tcW w:w="0" w:type="auto"/>
            <w:tcBorders>
              <w:top w:val="nil"/>
            </w:tcBorders>
            <w:tcMar>
              <w:top w:w="150" w:type="dxa"/>
              <w:left w:w="240" w:type="dxa"/>
              <w:bottom w:w="150" w:type="dxa"/>
              <w:right w:w="240" w:type="dxa"/>
            </w:tcMar>
            <w:vAlign w:val="center"/>
            <w:hideMark/>
          </w:tcPr>
          <w:p w14:paraId="0C1513F9"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Fokus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Kegiatan</w:t>
            </w:r>
            <w:proofErr w:type="spellEnd"/>
          </w:p>
        </w:tc>
        <w:tc>
          <w:tcPr>
            <w:tcW w:w="0" w:type="auto"/>
            <w:tcBorders>
              <w:top w:val="nil"/>
            </w:tcBorders>
            <w:tcMar>
              <w:top w:w="150" w:type="dxa"/>
              <w:left w:w="240" w:type="dxa"/>
              <w:bottom w:w="150" w:type="dxa"/>
              <w:right w:w="240" w:type="dxa"/>
            </w:tcMar>
            <w:vAlign w:val="center"/>
            <w:hideMark/>
          </w:tcPr>
          <w:p w14:paraId="1FABF9D9"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Rincian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Kerja</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Lapangan</w:t>
            </w:r>
            <w:proofErr w:type="spellEnd"/>
          </w:p>
        </w:tc>
        <w:tc>
          <w:tcPr>
            <w:tcW w:w="0" w:type="auto"/>
            <w:tcBorders>
              <w:top w:val="nil"/>
            </w:tcBorders>
            <w:tcMar>
              <w:top w:w="150" w:type="dxa"/>
              <w:left w:w="240" w:type="dxa"/>
              <w:bottom w:w="150" w:type="dxa"/>
              <w:right w:w="240" w:type="dxa"/>
            </w:tcMar>
            <w:vAlign w:val="center"/>
            <w:hideMark/>
          </w:tcPr>
          <w:p w14:paraId="239CAAC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Output</w:t>
            </w:r>
          </w:p>
        </w:tc>
      </w:tr>
      <w:tr w:rsidR="006C725B" w:rsidRPr="006C725B" w14:paraId="18399FB6" w14:textId="77777777" w:rsidTr="006C725B">
        <w:tc>
          <w:tcPr>
            <w:tcW w:w="0" w:type="auto"/>
            <w:tcMar>
              <w:top w:w="150" w:type="dxa"/>
              <w:left w:w="0" w:type="dxa"/>
              <w:bottom w:w="150" w:type="dxa"/>
              <w:right w:w="240" w:type="dxa"/>
            </w:tcMar>
            <w:vAlign w:val="center"/>
            <w:hideMark/>
          </w:tcPr>
          <w:p w14:paraId="2B62E29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I</w:t>
            </w:r>
          </w:p>
        </w:tc>
        <w:tc>
          <w:tcPr>
            <w:tcW w:w="0" w:type="auto"/>
            <w:tcMar>
              <w:top w:w="150" w:type="dxa"/>
              <w:left w:w="240" w:type="dxa"/>
              <w:bottom w:w="150" w:type="dxa"/>
              <w:right w:w="240" w:type="dxa"/>
            </w:tcMar>
            <w:vAlign w:val="center"/>
            <w:hideMark/>
          </w:tcPr>
          <w:p w14:paraId="0B9CAF4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Review data &amp; microplanning</w:t>
            </w:r>
          </w:p>
        </w:tc>
        <w:tc>
          <w:tcPr>
            <w:tcW w:w="0" w:type="auto"/>
            <w:tcMar>
              <w:top w:w="150" w:type="dxa"/>
              <w:left w:w="240" w:type="dxa"/>
              <w:bottom w:w="150" w:type="dxa"/>
              <w:right w:w="240" w:type="dxa"/>
            </w:tcMar>
            <w:vAlign w:val="center"/>
            <w:hideMark/>
          </w:tcPr>
          <w:p w14:paraId="14FBFAA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Analisis capaian bulan lalu, identifikasi gap per desa/sasaran, finalisasi daftar sasaran berisiko/tidak terlayani, penjadwalan outreach dan kunjungan rumah</w:t>
            </w:r>
          </w:p>
        </w:tc>
        <w:tc>
          <w:tcPr>
            <w:tcW w:w="0" w:type="auto"/>
            <w:tcMar>
              <w:top w:w="150" w:type="dxa"/>
              <w:left w:w="240" w:type="dxa"/>
              <w:bottom w:w="150" w:type="dxa"/>
              <w:right w:w="0" w:type="dxa"/>
            </w:tcMar>
            <w:vAlign w:val="center"/>
            <w:hideMark/>
          </w:tcPr>
          <w:p w14:paraId="21CB885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Daftar </w:t>
            </w:r>
            <w:proofErr w:type="spellStart"/>
            <w:r w:rsidRPr="006C725B">
              <w:rPr>
                <w:rFonts w:ascii="Bookman Old Style" w:hAnsi="Bookman Old Style"/>
                <w:sz w:val="24"/>
                <w:szCs w:val="24"/>
                <w:lang w:val="en-ID"/>
              </w:rPr>
              <w:t>prioritas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jadwal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petugas</w:t>
            </w:r>
            <w:proofErr w:type="spellEnd"/>
            <w:r w:rsidRPr="006C725B">
              <w:rPr>
                <w:rFonts w:ascii="Bookman Old Style" w:hAnsi="Bookman Old Style"/>
                <w:sz w:val="24"/>
                <w:szCs w:val="24"/>
                <w:lang w:val="en-ID"/>
              </w:rPr>
              <w:t xml:space="preserve">, target </w:t>
            </w:r>
            <w:proofErr w:type="spellStart"/>
            <w:r w:rsidRPr="006C725B">
              <w:rPr>
                <w:rFonts w:ascii="Bookman Old Style" w:hAnsi="Bookman Old Style"/>
                <w:sz w:val="24"/>
                <w:szCs w:val="24"/>
                <w:lang w:val="en-ID"/>
              </w:rPr>
              <w:t>mingguan</w:t>
            </w:r>
            <w:proofErr w:type="spellEnd"/>
          </w:p>
        </w:tc>
      </w:tr>
      <w:tr w:rsidR="006C725B" w:rsidRPr="006C725B" w14:paraId="0EEEE9E0" w14:textId="77777777" w:rsidTr="006C725B">
        <w:tc>
          <w:tcPr>
            <w:tcW w:w="0" w:type="auto"/>
            <w:tcMar>
              <w:top w:w="150" w:type="dxa"/>
              <w:left w:w="0" w:type="dxa"/>
              <w:bottom w:w="150" w:type="dxa"/>
              <w:right w:w="240" w:type="dxa"/>
            </w:tcMar>
            <w:vAlign w:val="center"/>
            <w:hideMark/>
          </w:tcPr>
          <w:p w14:paraId="75B0CE7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II</w:t>
            </w:r>
          </w:p>
        </w:tc>
        <w:tc>
          <w:tcPr>
            <w:tcW w:w="0" w:type="auto"/>
            <w:tcMar>
              <w:top w:w="150" w:type="dxa"/>
              <w:left w:w="240" w:type="dxa"/>
              <w:bottom w:w="150" w:type="dxa"/>
              <w:right w:w="240" w:type="dxa"/>
            </w:tcMar>
            <w:vAlign w:val="center"/>
            <w:hideMark/>
          </w:tcPr>
          <w:p w14:paraId="1AEEE5FC"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Edukasi</w:t>
            </w:r>
            <w:proofErr w:type="spellEnd"/>
            <w:r w:rsidRPr="006C725B">
              <w:rPr>
                <w:rFonts w:ascii="Bookman Old Style" w:hAnsi="Bookman Old Style"/>
                <w:sz w:val="24"/>
                <w:szCs w:val="24"/>
                <w:lang w:val="en-ID"/>
              </w:rPr>
              <w:t xml:space="preserve"> &amp; </w:t>
            </w:r>
            <w:proofErr w:type="spellStart"/>
            <w:r w:rsidRPr="006C725B">
              <w:rPr>
                <w:rFonts w:ascii="Bookman Old Style" w:hAnsi="Bookman Old Style"/>
                <w:sz w:val="24"/>
                <w:szCs w:val="24"/>
                <w:lang w:val="en-ID"/>
              </w:rPr>
              <w:t>skrining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aktif</w:t>
            </w:r>
            <w:proofErr w:type="spellEnd"/>
          </w:p>
        </w:tc>
        <w:tc>
          <w:tcPr>
            <w:tcW w:w="0" w:type="auto"/>
            <w:tcMar>
              <w:top w:w="150" w:type="dxa"/>
              <w:left w:w="240" w:type="dxa"/>
              <w:bottom w:w="150" w:type="dxa"/>
              <w:right w:w="240" w:type="dxa"/>
            </w:tcMar>
            <w:vAlign w:val="center"/>
            <w:hideMark/>
          </w:tcPr>
          <w:p w14:paraId="59F9B42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Posyandu/Posbindu/UKS, kampanye perilaku sehat, skrining sasaran usia, konseling, dan penemuan kasus prioritas</w:t>
            </w:r>
          </w:p>
        </w:tc>
        <w:tc>
          <w:tcPr>
            <w:tcW w:w="0" w:type="auto"/>
            <w:tcMar>
              <w:top w:w="150" w:type="dxa"/>
              <w:left w:w="240" w:type="dxa"/>
              <w:bottom w:w="150" w:type="dxa"/>
              <w:right w:w="0" w:type="dxa"/>
            </w:tcMar>
            <w:vAlign w:val="center"/>
            <w:hideMark/>
          </w:tcPr>
          <w:p w14:paraId="5B816AE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Daftar hadir, hasil skrining, sasaran perlu tindak lanjut</w:t>
            </w:r>
          </w:p>
        </w:tc>
      </w:tr>
      <w:tr w:rsidR="006C725B" w:rsidRPr="006C725B" w14:paraId="2D76A755" w14:textId="77777777" w:rsidTr="006C725B">
        <w:tc>
          <w:tcPr>
            <w:tcW w:w="0" w:type="auto"/>
            <w:tcMar>
              <w:top w:w="150" w:type="dxa"/>
              <w:left w:w="0" w:type="dxa"/>
              <w:bottom w:w="150" w:type="dxa"/>
              <w:right w:w="240" w:type="dxa"/>
            </w:tcMar>
            <w:vAlign w:val="center"/>
            <w:hideMark/>
          </w:tcPr>
          <w:p w14:paraId="7E8EF490"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III</w:t>
            </w:r>
          </w:p>
        </w:tc>
        <w:tc>
          <w:tcPr>
            <w:tcW w:w="0" w:type="auto"/>
            <w:tcMar>
              <w:top w:w="150" w:type="dxa"/>
              <w:left w:w="240" w:type="dxa"/>
              <w:bottom w:w="150" w:type="dxa"/>
              <w:right w:w="240" w:type="dxa"/>
            </w:tcMar>
            <w:vAlign w:val="center"/>
            <w:hideMark/>
          </w:tcPr>
          <w:p w14:paraId="4D492F60"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Kunjungan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rumah</w:t>
            </w:r>
            <w:proofErr w:type="spellEnd"/>
            <w:r w:rsidRPr="006C725B">
              <w:rPr>
                <w:rFonts w:ascii="Bookman Old Style" w:hAnsi="Bookman Old Style"/>
                <w:sz w:val="24"/>
                <w:szCs w:val="24"/>
                <w:lang w:val="en-ID"/>
              </w:rPr>
              <w:t xml:space="preserve"> </w:t>
            </w:r>
            <w:r w:rsidRPr="006C725B">
              <w:rPr>
                <w:rFonts w:ascii="Bookman Old Style" w:hAnsi="Bookman Old Style"/>
                <w:sz w:val="24"/>
                <w:szCs w:val="24"/>
                <w:lang w:val="en-ID"/>
              </w:rPr>
              <w:lastRenderedPageBreak/>
              <w:t xml:space="preserve">&amp; </w:t>
            </w:r>
            <w:proofErr w:type="spellStart"/>
            <w:r w:rsidRPr="006C725B">
              <w:rPr>
                <w:rFonts w:ascii="Bookman Old Style" w:hAnsi="Bookman Old Style"/>
                <w:sz w:val="24"/>
                <w:szCs w:val="24"/>
                <w:lang w:val="en-ID"/>
              </w:rPr>
              <w:t>rujukan</w:t>
            </w:r>
            <w:proofErr w:type="spellEnd"/>
          </w:p>
        </w:tc>
        <w:tc>
          <w:tcPr>
            <w:tcW w:w="0" w:type="auto"/>
            <w:tcMar>
              <w:top w:w="150" w:type="dxa"/>
              <w:left w:w="240" w:type="dxa"/>
              <w:bottom w:w="150" w:type="dxa"/>
              <w:right w:w="240" w:type="dxa"/>
            </w:tcMar>
            <w:vAlign w:val="center"/>
            <w:hideMark/>
          </w:tcPr>
          <w:p w14:paraId="0BAB417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lastRenderedPageBreak/>
              <w:t>Menjangkau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absen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kasus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tinggi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lastRenderedPageBreak/>
              <w:t>sasaran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putus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obat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ibu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hamil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balita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gizi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bermasalah</w:t>
            </w:r>
            <w:proofErr w:type="spellEnd"/>
            <w:r w:rsidRPr="006C725B">
              <w:rPr>
                <w:rFonts w:ascii="Bookman Old Style" w:hAnsi="Bookman Old Style"/>
                <w:sz w:val="24"/>
                <w:szCs w:val="24"/>
                <w:lang w:val="en-ID"/>
              </w:rPr>
              <w:t>, ODGJ, TB, HIV</w:t>
            </w:r>
          </w:p>
        </w:tc>
        <w:tc>
          <w:tcPr>
            <w:tcW w:w="0" w:type="auto"/>
            <w:tcMar>
              <w:top w:w="150" w:type="dxa"/>
              <w:left w:w="240" w:type="dxa"/>
              <w:bottom w:w="150" w:type="dxa"/>
              <w:right w:w="0" w:type="dxa"/>
            </w:tcMar>
            <w:vAlign w:val="center"/>
            <w:hideMark/>
          </w:tcPr>
          <w:p w14:paraId="43FBC9B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lastRenderedPageBreak/>
              <w:t xml:space="preserve">Catatan kunjungan, </w:t>
            </w:r>
            <w:r w:rsidRPr="006C725B">
              <w:rPr>
                <w:rFonts w:ascii="Bookman Old Style" w:hAnsi="Bookman Old Style"/>
                <w:sz w:val="24"/>
                <w:szCs w:val="24"/>
                <w:lang w:val="sv-SE"/>
              </w:rPr>
              <w:lastRenderedPageBreak/>
              <w:t>rujukan, janji kontrol ulang</w:t>
            </w:r>
          </w:p>
        </w:tc>
      </w:tr>
      <w:tr w:rsidR="006C725B" w:rsidRPr="006C725B" w14:paraId="2174D908" w14:textId="77777777" w:rsidTr="006C725B">
        <w:tc>
          <w:tcPr>
            <w:tcW w:w="0" w:type="auto"/>
            <w:tcMar>
              <w:top w:w="150" w:type="dxa"/>
              <w:left w:w="0" w:type="dxa"/>
              <w:bottom w:w="150" w:type="dxa"/>
              <w:right w:w="240" w:type="dxa"/>
            </w:tcMar>
            <w:vAlign w:val="center"/>
            <w:hideMark/>
          </w:tcPr>
          <w:p w14:paraId="3BFE3BA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lastRenderedPageBreak/>
              <w:t>IV</w:t>
            </w:r>
          </w:p>
        </w:tc>
        <w:tc>
          <w:tcPr>
            <w:tcW w:w="0" w:type="auto"/>
            <w:tcMar>
              <w:top w:w="150" w:type="dxa"/>
              <w:left w:w="240" w:type="dxa"/>
              <w:bottom w:w="150" w:type="dxa"/>
              <w:right w:w="240" w:type="dxa"/>
            </w:tcMar>
            <w:vAlign w:val="center"/>
            <w:hideMark/>
          </w:tcPr>
          <w:p w14:paraId="23432BFE"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Lokmin &amp; tindak lanjut lintas sektor</w:t>
            </w:r>
          </w:p>
        </w:tc>
        <w:tc>
          <w:tcPr>
            <w:tcW w:w="0" w:type="auto"/>
            <w:tcMar>
              <w:top w:w="150" w:type="dxa"/>
              <w:left w:w="240" w:type="dxa"/>
              <w:bottom w:w="150" w:type="dxa"/>
              <w:right w:w="240" w:type="dxa"/>
            </w:tcMar>
            <w:vAlign w:val="center"/>
            <w:hideMark/>
          </w:tcPr>
          <w:p w14:paraId="62FB7D32"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Lokakarya mini bulanan/triwulanan, evaluasi hambatan, komitmen desa/sekolah/mitra, penyesuaian rencana bulan berikutnya</w:t>
            </w:r>
          </w:p>
        </w:tc>
        <w:tc>
          <w:tcPr>
            <w:tcW w:w="0" w:type="auto"/>
            <w:tcMar>
              <w:top w:w="150" w:type="dxa"/>
              <w:left w:w="240" w:type="dxa"/>
              <w:bottom w:w="150" w:type="dxa"/>
              <w:right w:w="0" w:type="dxa"/>
            </w:tcMar>
            <w:vAlign w:val="center"/>
            <w:hideMark/>
          </w:tcPr>
          <w:p w14:paraId="64FEE3C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Notulen lokmin, daftar masalah, keputusan tindak lanjut</w:t>
            </w:r>
          </w:p>
        </w:tc>
      </w:tr>
    </w:tbl>
    <w:p w14:paraId="1AB6C0E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4C4EDD94">
          <v:rect id="_x0000_i1397" style="width:0;height:.75pt" o:hralign="center" o:hrstd="t" o:hr="t" fillcolor="#a0a0a0" stroked="f"/>
        </w:pict>
      </w:r>
    </w:p>
    <w:p w14:paraId="701426B3"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 ALUR KERJA HARIAN/MINGGUAN DI PUSKESMAS</w:t>
      </w:r>
    </w:p>
    <w:p w14:paraId="501DA2BA" w14:textId="77777777" w:rsidR="006C725B" w:rsidRPr="006C725B" w:rsidRDefault="006C725B" w:rsidP="006C725B">
      <w:pPr>
        <w:numPr>
          <w:ilvl w:val="0"/>
          <w:numId w:val="18"/>
        </w:numPr>
        <w:rPr>
          <w:rFonts w:ascii="Bookman Old Style" w:hAnsi="Bookman Old Style"/>
          <w:sz w:val="24"/>
          <w:szCs w:val="24"/>
          <w:lang w:val="sv-SE"/>
        </w:rPr>
      </w:pPr>
      <w:r w:rsidRPr="006C725B">
        <w:rPr>
          <w:rFonts w:ascii="Bookman Old Style" w:hAnsi="Bookman Old Style"/>
          <w:sz w:val="24"/>
          <w:szCs w:val="24"/>
          <w:lang w:val="sv-SE"/>
        </w:rPr>
        <w:t>Setiap awal minggu, petugas meninjau daftar sasaran prioritas dan membagi tugas penjangkauan</w:t>
      </w:r>
    </w:p>
    <w:p w14:paraId="1BF8A399" w14:textId="77777777" w:rsidR="006C725B" w:rsidRPr="006C725B" w:rsidRDefault="006C725B" w:rsidP="006C725B">
      <w:pPr>
        <w:numPr>
          <w:ilvl w:val="0"/>
          <w:numId w:val="18"/>
        </w:numPr>
        <w:rPr>
          <w:rFonts w:ascii="Bookman Old Style" w:hAnsi="Bookman Old Style"/>
          <w:sz w:val="24"/>
          <w:szCs w:val="24"/>
          <w:lang w:val="sv-SE"/>
        </w:rPr>
      </w:pPr>
      <w:r w:rsidRPr="006C725B">
        <w:rPr>
          <w:rFonts w:ascii="Bookman Old Style" w:hAnsi="Bookman Old Style"/>
          <w:sz w:val="24"/>
          <w:szCs w:val="24"/>
          <w:lang w:val="sv-SE"/>
        </w:rPr>
        <w:t>Sebelum kegiatan lapangan, petugas memastikan data sasaran, alat, bahan edukasi, obat, formulir, dan jalur rujukan siap</w:t>
      </w:r>
    </w:p>
    <w:p w14:paraId="2CA8D8E2" w14:textId="77777777" w:rsidR="006C725B" w:rsidRPr="006C725B" w:rsidRDefault="006C725B" w:rsidP="006C725B">
      <w:pPr>
        <w:numPr>
          <w:ilvl w:val="0"/>
          <w:numId w:val="18"/>
        </w:numPr>
        <w:rPr>
          <w:rFonts w:ascii="Bookman Old Style" w:hAnsi="Bookman Old Style"/>
          <w:sz w:val="24"/>
          <w:szCs w:val="24"/>
          <w:lang w:val="sv-SE"/>
        </w:rPr>
      </w:pPr>
      <w:r w:rsidRPr="006C725B">
        <w:rPr>
          <w:rFonts w:ascii="Bookman Old Style" w:hAnsi="Bookman Old Style"/>
          <w:sz w:val="24"/>
          <w:szCs w:val="24"/>
          <w:lang w:val="sv-SE"/>
        </w:rPr>
        <w:t>Saat kegiatan berlangsung, petugas wajib melakukan pencatatan langsung, edukasi, identifikasi faktor risiko, serta membuat janji tindak lanjut untuk sasaran yang memerlukan kontrol/rujukan</w:t>
      </w:r>
    </w:p>
    <w:p w14:paraId="649527B2" w14:textId="77777777" w:rsidR="006C725B" w:rsidRPr="006C725B" w:rsidRDefault="006C725B" w:rsidP="006C725B">
      <w:pPr>
        <w:numPr>
          <w:ilvl w:val="0"/>
          <w:numId w:val="18"/>
        </w:numPr>
        <w:rPr>
          <w:rFonts w:ascii="Bookman Old Style" w:hAnsi="Bookman Old Style"/>
          <w:sz w:val="24"/>
          <w:szCs w:val="24"/>
          <w:lang w:val="sv-SE"/>
        </w:rPr>
      </w:pPr>
      <w:r w:rsidRPr="006C725B">
        <w:rPr>
          <w:rFonts w:ascii="Bookman Old Style" w:hAnsi="Bookman Old Style"/>
          <w:sz w:val="24"/>
          <w:szCs w:val="24"/>
          <w:lang w:val="sv-SE"/>
        </w:rPr>
        <w:t>Setelah kegiatan, data direkap maksimal 1 x 24 jam, kasus prioritas diberi tanda, dan tindak lanjut kunjungan rumah/telepon dijadwalkan</w:t>
      </w:r>
    </w:p>
    <w:p w14:paraId="4920D073" w14:textId="77777777" w:rsidR="006C725B" w:rsidRPr="006C725B" w:rsidRDefault="006C725B" w:rsidP="006C725B">
      <w:pPr>
        <w:numPr>
          <w:ilvl w:val="0"/>
          <w:numId w:val="18"/>
        </w:numPr>
        <w:rPr>
          <w:rFonts w:ascii="Bookman Old Style" w:hAnsi="Bookman Old Style"/>
          <w:sz w:val="24"/>
          <w:szCs w:val="24"/>
          <w:lang w:val="sv-SE"/>
        </w:rPr>
      </w:pPr>
      <w:r w:rsidRPr="006C725B">
        <w:rPr>
          <w:rFonts w:ascii="Bookman Old Style" w:hAnsi="Bookman Old Style"/>
          <w:sz w:val="24"/>
          <w:szCs w:val="24"/>
          <w:lang w:val="sv-SE"/>
        </w:rPr>
        <w:t>Kasus risiko tinggi, absen berulang, putus obat, atau gagal rujuk harus dibahas pada rapat internal mingguan atau lokmin terdekat</w:t>
      </w:r>
    </w:p>
    <w:p w14:paraId="0AE99E2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lastRenderedPageBreak/>
        <w:pict w14:anchorId="08974EBC">
          <v:rect id="_x0000_i1398" style="width:0;height:.75pt" o:hralign="center" o:hrstd="t" o:hr="t" fillcolor="#a0a0a0" stroked="f"/>
        </w:pict>
      </w:r>
    </w:p>
    <w:p w14:paraId="3F63FD01"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C. PEDOMAN KUNJUNGAN RUMAH</w:t>
      </w:r>
    </w:p>
    <w:p w14:paraId="79EDDEDC"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Prioritas kunjungan rumah:</w:t>
      </w:r>
    </w:p>
    <w:p w14:paraId="358B9369" w14:textId="77777777" w:rsidR="006C725B" w:rsidRPr="006C725B" w:rsidRDefault="006C725B" w:rsidP="006C725B">
      <w:pPr>
        <w:numPr>
          <w:ilvl w:val="0"/>
          <w:numId w:val="19"/>
        </w:numPr>
        <w:rPr>
          <w:rFonts w:ascii="Bookman Old Style" w:hAnsi="Bookman Old Style"/>
          <w:sz w:val="24"/>
          <w:szCs w:val="24"/>
          <w:lang w:val="en-ID"/>
        </w:rPr>
      </w:pPr>
      <w:r w:rsidRPr="006C725B">
        <w:rPr>
          <w:rFonts w:ascii="Bookman Old Style" w:hAnsi="Bookman Old Style"/>
          <w:sz w:val="24"/>
          <w:szCs w:val="24"/>
          <w:lang w:val="en-ID"/>
        </w:rPr>
        <w:t xml:space="preserve">Ibu </w:t>
      </w:r>
      <w:proofErr w:type="spellStart"/>
      <w:r w:rsidRPr="006C725B">
        <w:rPr>
          <w:rFonts w:ascii="Bookman Old Style" w:hAnsi="Bookman Old Style"/>
          <w:sz w:val="24"/>
          <w:szCs w:val="24"/>
          <w:lang w:val="en-ID"/>
        </w:rPr>
        <w:t>hamil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tinggi</w:t>
      </w:r>
      <w:proofErr w:type="spellEnd"/>
    </w:p>
    <w:p w14:paraId="46A2F5CA" w14:textId="77777777" w:rsidR="006C725B" w:rsidRPr="006C725B" w:rsidRDefault="006C725B" w:rsidP="006C725B">
      <w:pPr>
        <w:numPr>
          <w:ilvl w:val="0"/>
          <w:numId w:val="19"/>
        </w:numPr>
        <w:rPr>
          <w:rFonts w:ascii="Bookman Old Style" w:hAnsi="Bookman Old Style"/>
          <w:sz w:val="24"/>
          <w:szCs w:val="24"/>
          <w:lang w:val="en-ID"/>
        </w:rPr>
      </w:pPr>
      <w:r w:rsidRPr="006C725B">
        <w:rPr>
          <w:rFonts w:ascii="Bookman Old Style" w:hAnsi="Bookman Old Style"/>
          <w:sz w:val="24"/>
          <w:szCs w:val="24"/>
          <w:lang w:val="en-ID"/>
        </w:rPr>
        <w:t>Bayi/</w:t>
      </w:r>
      <w:proofErr w:type="spellStart"/>
      <w:r w:rsidRPr="006C725B">
        <w:rPr>
          <w:rFonts w:ascii="Bookman Old Style" w:hAnsi="Bookman Old Style"/>
          <w:sz w:val="24"/>
          <w:szCs w:val="24"/>
          <w:lang w:val="en-ID"/>
        </w:rPr>
        <w:t>balita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risiko</w:t>
      </w:r>
      <w:proofErr w:type="spellEnd"/>
    </w:p>
    <w:p w14:paraId="74BC2DA2" w14:textId="77777777" w:rsidR="006C725B" w:rsidRPr="006C725B" w:rsidRDefault="006C725B" w:rsidP="006C725B">
      <w:pPr>
        <w:numPr>
          <w:ilvl w:val="0"/>
          <w:numId w:val="19"/>
        </w:numPr>
        <w:rPr>
          <w:rFonts w:ascii="Bookman Old Style" w:hAnsi="Bookman Old Style"/>
          <w:sz w:val="24"/>
          <w:szCs w:val="24"/>
          <w:lang w:val="en-ID"/>
        </w:rPr>
      </w:pPr>
      <w:proofErr w:type="spellStart"/>
      <w:r w:rsidRPr="006C725B">
        <w:rPr>
          <w:rFonts w:ascii="Bookman Old Style" w:hAnsi="Bookman Old Style"/>
          <w:sz w:val="24"/>
          <w:szCs w:val="24"/>
          <w:lang w:val="en-ID"/>
        </w:rPr>
        <w:t>Lansia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tidak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mandiri</w:t>
      </w:r>
      <w:proofErr w:type="spellEnd"/>
    </w:p>
    <w:p w14:paraId="722F853A" w14:textId="77777777" w:rsidR="006C725B" w:rsidRPr="006C725B" w:rsidRDefault="006C725B" w:rsidP="006C725B">
      <w:pPr>
        <w:numPr>
          <w:ilvl w:val="0"/>
          <w:numId w:val="19"/>
        </w:numPr>
        <w:rPr>
          <w:rFonts w:ascii="Bookman Old Style" w:hAnsi="Bookman Old Style"/>
          <w:sz w:val="24"/>
          <w:szCs w:val="24"/>
          <w:lang w:val="en-ID"/>
        </w:rPr>
      </w:pPr>
      <w:r w:rsidRPr="006C725B">
        <w:rPr>
          <w:rFonts w:ascii="Bookman Old Style" w:hAnsi="Bookman Old Style"/>
          <w:sz w:val="24"/>
          <w:szCs w:val="24"/>
          <w:lang w:val="en-ID"/>
        </w:rPr>
        <w:t xml:space="preserve">ODGJ </w:t>
      </w:r>
      <w:proofErr w:type="spellStart"/>
      <w:r w:rsidRPr="006C725B">
        <w:rPr>
          <w:rFonts w:ascii="Bookman Old Style" w:hAnsi="Bookman Old Style"/>
          <w:sz w:val="24"/>
          <w:szCs w:val="24"/>
          <w:lang w:val="en-ID"/>
        </w:rPr>
        <w:t>berat</w:t>
      </w:r>
      <w:proofErr w:type="spellEnd"/>
    </w:p>
    <w:p w14:paraId="2416F922" w14:textId="77777777" w:rsidR="006C725B" w:rsidRPr="006C725B" w:rsidRDefault="006C725B" w:rsidP="006C725B">
      <w:pPr>
        <w:numPr>
          <w:ilvl w:val="0"/>
          <w:numId w:val="19"/>
        </w:numPr>
        <w:rPr>
          <w:rFonts w:ascii="Bookman Old Style" w:hAnsi="Bookman Old Style"/>
          <w:sz w:val="24"/>
          <w:szCs w:val="24"/>
          <w:lang w:val="sv-SE"/>
        </w:rPr>
      </w:pPr>
      <w:r w:rsidRPr="006C725B">
        <w:rPr>
          <w:rFonts w:ascii="Bookman Old Style" w:hAnsi="Bookman Old Style"/>
          <w:sz w:val="24"/>
          <w:szCs w:val="24"/>
          <w:lang w:val="sv-SE"/>
        </w:rPr>
        <w:t>Penderita TB/HIV/hipertensi/DM yang putus kontrol</w:t>
      </w:r>
    </w:p>
    <w:p w14:paraId="206058F5" w14:textId="77777777" w:rsidR="006C725B" w:rsidRPr="006C725B" w:rsidRDefault="006C725B" w:rsidP="006C725B">
      <w:pPr>
        <w:numPr>
          <w:ilvl w:val="0"/>
          <w:numId w:val="19"/>
        </w:numPr>
        <w:rPr>
          <w:rFonts w:ascii="Bookman Old Style" w:hAnsi="Bookman Old Style"/>
          <w:sz w:val="24"/>
          <w:szCs w:val="24"/>
          <w:lang w:val="sv-SE"/>
        </w:rPr>
      </w:pPr>
      <w:r w:rsidRPr="006C725B">
        <w:rPr>
          <w:rFonts w:ascii="Bookman Old Style" w:hAnsi="Bookman Old Style"/>
          <w:sz w:val="24"/>
          <w:szCs w:val="24"/>
          <w:lang w:val="sv-SE"/>
        </w:rPr>
        <w:t>Sasaran yang berulang kali tidak hadir</w:t>
      </w:r>
    </w:p>
    <w:p w14:paraId="2B416D0C"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Ketentuan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pelaksanaan</w:t>
      </w:r>
      <w:proofErr w:type="spellEnd"/>
      <w:r w:rsidRPr="006C725B">
        <w:rPr>
          <w:rFonts w:ascii="Bookman Old Style" w:hAnsi="Bookman Old Style"/>
          <w:b/>
          <w:bCs/>
          <w:sz w:val="24"/>
          <w:szCs w:val="24"/>
          <w:lang w:val="en-ID"/>
        </w:rPr>
        <w:t>:</w:t>
      </w:r>
    </w:p>
    <w:p w14:paraId="08012820" w14:textId="77777777" w:rsidR="006C725B" w:rsidRPr="006C725B" w:rsidRDefault="006C725B" w:rsidP="006C725B">
      <w:pPr>
        <w:numPr>
          <w:ilvl w:val="0"/>
          <w:numId w:val="20"/>
        </w:numPr>
        <w:rPr>
          <w:rFonts w:ascii="Bookman Old Style" w:hAnsi="Bookman Old Style"/>
          <w:sz w:val="24"/>
          <w:szCs w:val="24"/>
          <w:lang w:val="sv-SE"/>
        </w:rPr>
      </w:pPr>
      <w:r w:rsidRPr="006C725B">
        <w:rPr>
          <w:rFonts w:ascii="Bookman Old Style" w:hAnsi="Bookman Old Style"/>
          <w:sz w:val="24"/>
          <w:szCs w:val="24"/>
          <w:lang w:val="sv-SE"/>
        </w:rPr>
        <w:t>Kunjungan dilakukan minimal oleh 2 orang bila kasus berisiko tinggi atau membutuhkan dukungan sosial/keamanan</w:t>
      </w:r>
    </w:p>
    <w:p w14:paraId="2F6D0108" w14:textId="77777777" w:rsidR="006C725B" w:rsidRPr="006C725B" w:rsidRDefault="006C725B" w:rsidP="006C725B">
      <w:pPr>
        <w:numPr>
          <w:ilvl w:val="0"/>
          <w:numId w:val="20"/>
        </w:numPr>
        <w:rPr>
          <w:rFonts w:ascii="Bookman Old Style" w:hAnsi="Bookman Old Style"/>
          <w:sz w:val="24"/>
          <w:szCs w:val="24"/>
          <w:lang w:val="en-ID"/>
        </w:rPr>
      </w:pPr>
      <w:proofErr w:type="spellStart"/>
      <w:r w:rsidRPr="006C725B">
        <w:rPr>
          <w:rFonts w:ascii="Bookman Old Style" w:hAnsi="Bookman Old Style"/>
          <w:sz w:val="24"/>
          <w:szCs w:val="24"/>
          <w:lang w:val="en-ID"/>
        </w:rPr>
        <w:t>Libatkan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kader</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kebutuhan</w:t>
      </w:r>
      <w:proofErr w:type="spellEnd"/>
    </w:p>
    <w:p w14:paraId="03CD6C99" w14:textId="77777777" w:rsidR="006C725B" w:rsidRPr="006C725B" w:rsidRDefault="006C725B" w:rsidP="006C725B">
      <w:pPr>
        <w:numPr>
          <w:ilvl w:val="0"/>
          <w:numId w:val="20"/>
        </w:numPr>
        <w:rPr>
          <w:rFonts w:ascii="Bookman Old Style" w:hAnsi="Bookman Old Style"/>
          <w:sz w:val="24"/>
          <w:szCs w:val="24"/>
          <w:lang w:val="sv-SE"/>
        </w:rPr>
      </w:pPr>
      <w:r w:rsidRPr="006C725B">
        <w:rPr>
          <w:rFonts w:ascii="Bookman Old Style" w:hAnsi="Bookman Old Style"/>
          <w:sz w:val="24"/>
          <w:szCs w:val="24"/>
          <w:lang w:val="sv-SE"/>
        </w:rPr>
        <w:t>Tujuan kunjungan harus jelas: verifikasi kondisi, edukasi keluarga, pemberian layanan sederhana, pengantaran rujukan, atau pelacakan kepatuhan</w:t>
      </w:r>
    </w:p>
    <w:p w14:paraId="7ACBD124" w14:textId="77777777" w:rsidR="006C725B" w:rsidRPr="006C725B" w:rsidRDefault="006C725B" w:rsidP="006C725B">
      <w:pPr>
        <w:numPr>
          <w:ilvl w:val="0"/>
          <w:numId w:val="20"/>
        </w:numPr>
        <w:rPr>
          <w:rFonts w:ascii="Bookman Old Style" w:hAnsi="Bookman Old Style"/>
          <w:sz w:val="24"/>
          <w:szCs w:val="24"/>
          <w:lang w:val="sv-SE"/>
        </w:rPr>
      </w:pPr>
      <w:r w:rsidRPr="006C725B">
        <w:rPr>
          <w:rFonts w:ascii="Bookman Old Style" w:hAnsi="Bookman Old Style"/>
          <w:sz w:val="24"/>
          <w:szCs w:val="24"/>
          <w:lang w:val="sv-SE"/>
        </w:rPr>
        <w:t>Setiap kunjungan menghasilkan keputusan: selesai, perlu kunjungan ulang, perlu rujukan, perlu dukungan desa, atau perlu pembahasan lintas sektor</w:t>
      </w:r>
    </w:p>
    <w:p w14:paraId="78234EA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2FB43F37">
          <v:rect id="_x0000_i1399" style="width:0;height:.75pt" o:hralign="center" o:hrstd="t" o:hr="t" fillcolor="#a0a0a0" stroked="f"/>
        </w:pict>
      </w:r>
    </w:p>
    <w:p w14:paraId="7D8E6C1B"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lastRenderedPageBreak/>
        <w:t>D. PEDOMAN PENGGERAKAN MASYARAKAT</w:t>
      </w:r>
    </w:p>
    <w:p w14:paraId="5BD65499" w14:textId="77777777" w:rsidR="006C725B" w:rsidRPr="006C725B" w:rsidRDefault="006C725B" w:rsidP="006C725B">
      <w:pPr>
        <w:numPr>
          <w:ilvl w:val="0"/>
          <w:numId w:val="21"/>
        </w:numPr>
        <w:rPr>
          <w:rFonts w:ascii="Bookman Old Style" w:hAnsi="Bookman Old Style"/>
          <w:sz w:val="24"/>
          <w:szCs w:val="24"/>
          <w:lang w:val="sv-SE"/>
        </w:rPr>
      </w:pPr>
      <w:r w:rsidRPr="006C725B">
        <w:rPr>
          <w:rFonts w:ascii="Bookman Old Style" w:hAnsi="Bookman Old Style"/>
          <w:b/>
          <w:bCs/>
          <w:sz w:val="24"/>
          <w:szCs w:val="24"/>
          <w:lang w:val="sv-SE"/>
        </w:rPr>
        <w:t>Gunakan Forum Yang Sudah Hidup:</w:t>
      </w:r>
      <w:r w:rsidRPr="006C725B">
        <w:rPr>
          <w:rFonts w:ascii="Bookman Old Style" w:hAnsi="Bookman Old Style"/>
          <w:sz w:val="24"/>
          <w:szCs w:val="24"/>
          <w:lang w:val="sv-SE"/>
        </w:rPr>
        <w:t> Posyandu, Posbindu, PKK, Pengajian, Pertemuan RT/RW/Dusun, UKS, dan Forum Desa</w:t>
      </w:r>
    </w:p>
    <w:p w14:paraId="4878571C" w14:textId="77777777" w:rsidR="006C725B" w:rsidRPr="006C725B" w:rsidRDefault="006C725B" w:rsidP="006C725B">
      <w:pPr>
        <w:numPr>
          <w:ilvl w:val="0"/>
          <w:numId w:val="21"/>
        </w:numPr>
        <w:rPr>
          <w:rFonts w:ascii="Bookman Old Style" w:hAnsi="Bookman Old Style"/>
          <w:sz w:val="24"/>
          <w:szCs w:val="24"/>
          <w:lang w:val="sv-SE"/>
        </w:rPr>
      </w:pPr>
      <w:r w:rsidRPr="006C725B">
        <w:rPr>
          <w:rFonts w:ascii="Bookman Old Style" w:hAnsi="Bookman Old Style"/>
          <w:b/>
          <w:bCs/>
          <w:sz w:val="24"/>
          <w:szCs w:val="24"/>
          <w:lang w:val="sv-SE"/>
        </w:rPr>
        <w:t>Pilih Pesan Yang Singkat Dan Sesuai Masalah Wilayah:</w:t>
      </w:r>
      <w:r w:rsidRPr="006C725B">
        <w:rPr>
          <w:rFonts w:ascii="Bookman Old Style" w:hAnsi="Bookman Old Style"/>
          <w:sz w:val="24"/>
          <w:szCs w:val="24"/>
          <w:lang w:val="sv-SE"/>
        </w:rPr>
        <w:t> ANC, Imunisasi, Gizi, Hipertensi, DM, TB, HIV, Kesehatan Jiwa, dan Perilaku Hidup Bersih dan Sehat</w:t>
      </w:r>
    </w:p>
    <w:p w14:paraId="4BB2ABBB" w14:textId="77777777" w:rsidR="006C725B" w:rsidRPr="006C725B" w:rsidRDefault="006C725B" w:rsidP="006C725B">
      <w:pPr>
        <w:numPr>
          <w:ilvl w:val="0"/>
          <w:numId w:val="21"/>
        </w:numPr>
        <w:rPr>
          <w:rFonts w:ascii="Bookman Old Style" w:hAnsi="Bookman Old Style"/>
          <w:sz w:val="24"/>
          <w:szCs w:val="24"/>
          <w:lang w:val="sv-SE"/>
        </w:rPr>
      </w:pPr>
      <w:r w:rsidRPr="006C725B">
        <w:rPr>
          <w:rFonts w:ascii="Bookman Old Style" w:hAnsi="Bookman Old Style"/>
          <w:b/>
          <w:bCs/>
          <w:sz w:val="24"/>
          <w:szCs w:val="24"/>
          <w:lang w:val="sv-SE"/>
        </w:rPr>
        <w:t>Tentukan Tokoh Penggerak Lokal:</w:t>
      </w:r>
      <w:r w:rsidRPr="006C725B">
        <w:rPr>
          <w:rFonts w:ascii="Bookman Old Style" w:hAnsi="Bookman Old Style"/>
          <w:sz w:val="24"/>
          <w:szCs w:val="24"/>
          <w:lang w:val="sv-SE"/>
        </w:rPr>
        <w:t> Kepala Desa, Tokoh Agama, Guru, Ketua PKK, Kader, Karang Taruna, atau Tokoh Adat</w:t>
      </w:r>
    </w:p>
    <w:p w14:paraId="2073079E" w14:textId="77777777" w:rsidR="006C725B" w:rsidRPr="006C725B" w:rsidRDefault="006C725B" w:rsidP="006C725B">
      <w:pPr>
        <w:numPr>
          <w:ilvl w:val="0"/>
          <w:numId w:val="21"/>
        </w:numPr>
        <w:rPr>
          <w:rFonts w:ascii="Bookman Old Style" w:hAnsi="Bookman Old Style"/>
          <w:sz w:val="24"/>
          <w:szCs w:val="24"/>
          <w:lang w:val="sv-SE"/>
        </w:rPr>
      </w:pPr>
      <w:r w:rsidRPr="006C725B">
        <w:rPr>
          <w:rFonts w:ascii="Bookman Old Style" w:hAnsi="Bookman Old Style"/>
          <w:b/>
          <w:bCs/>
          <w:sz w:val="24"/>
          <w:szCs w:val="24"/>
          <w:lang w:val="sv-SE"/>
        </w:rPr>
        <w:t>Setiap Kampanye Harus Berujung Pada Aksi Nyata:</w:t>
      </w:r>
      <w:r w:rsidRPr="006C725B">
        <w:rPr>
          <w:rFonts w:ascii="Bookman Old Style" w:hAnsi="Bookman Old Style"/>
          <w:sz w:val="24"/>
          <w:szCs w:val="24"/>
          <w:lang w:val="sv-SE"/>
        </w:rPr>
        <w:t> Skrining, Kunjungan Layanan, Daftar Sasaran Baru, atau Komitmen Dukungan Desa</w:t>
      </w:r>
    </w:p>
    <w:p w14:paraId="77F7F45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0E9EE4F">
          <v:rect id="_x0000_i1400" style="width:0;height:.75pt" o:hralign="center" o:hrstd="t" o:hr="t" fillcolor="#a0a0a0" stroked="f"/>
        </w:pict>
      </w:r>
    </w:p>
    <w:p w14:paraId="7E65936E"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IX</w:t>
      </w:r>
    </w:p>
    <w:p w14:paraId="19D5DD79"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TUGAS RINCI PER LEVEL PELAKSANA</w:t>
      </w:r>
    </w:p>
    <w:p w14:paraId="3C9E1DD5"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A. DINAS KESEHATAN KABUPATEN</w:t>
      </w:r>
    </w:p>
    <w:p w14:paraId="18EB5B09" w14:textId="77777777" w:rsidR="006C725B" w:rsidRPr="006C725B" w:rsidRDefault="006C725B" w:rsidP="006C725B">
      <w:pPr>
        <w:numPr>
          <w:ilvl w:val="0"/>
          <w:numId w:val="22"/>
        </w:numPr>
        <w:rPr>
          <w:rFonts w:ascii="Bookman Old Style" w:hAnsi="Bookman Old Style"/>
          <w:sz w:val="24"/>
          <w:szCs w:val="24"/>
          <w:lang w:val="sv-SE"/>
        </w:rPr>
      </w:pPr>
      <w:r w:rsidRPr="006C725B">
        <w:rPr>
          <w:rFonts w:ascii="Bookman Old Style" w:hAnsi="Bookman Old Style"/>
          <w:sz w:val="24"/>
          <w:szCs w:val="24"/>
          <w:lang w:val="sv-SE"/>
        </w:rPr>
        <w:t>Menyusun kebijakan operasional GASS, peta prioritas, target tahunan, dan indikator kendali kabupaten</w:t>
      </w:r>
    </w:p>
    <w:p w14:paraId="181015E7" w14:textId="77777777" w:rsidR="006C725B" w:rsidRPr="006C725B" w:rsidRDefault="006C725B" w:rsidP="006C725B">
      <w:pPr>
        <w:numPr>
          <w:ilvl w:val="0"/>
          <w:numId w:val="22"/>
        </w:numPr>
        <w:rPr>
          <w:rFonts w:ascii="Bookman Old Style" w:hAnsi="Bookman Old Style"/>
          <w:sz w:val="24"/>
          <w:szCs w:val="24"/>
          <w:lang w:val="sv-SE"/>
        </w:rPr>
      </w:pPr>
      <w:r w:rsidRPr="006C725B">
        <w:rPr>
          <w:rFonts w:ascii="Bookman Old Style" w:hAnsi="Bookman Old Style"/>
          <w:sz w:val="24"/>
          <w:szCs w:val="24"/>
          <w:lang w:val="sv-SE"/>
        </w:rPr>
        <w:t>Membentuk tim pembina puskesmas yang melakukan pembinaan terintegrasi dan berkesinambungan</w:t>
      </w:r>
    </w:p>
    <w:p w14:paraId="3C250A26" w14:textId="77777777" w:rsidR="006C725B" w:rsidRPr="006C725B" w:rsidRDefault="006C725B" w:rsidP="006C725B">
      <w:pPr>
        <w:numPr>
          <w:ilvl w:val="0"/>
          <w:numId w:val="22"/>
        </w:numPr>
        <w:rPr>
          <w:rFonts w:ascii="Bookman Old Style" w:hAnsi="Bookman Old Style"/>
          <w:sz w:val="24"/>
          <w:szCs w:val="24"/>
          <w:lang w:val="en-ID"/>
        </w:rPr>
      </w:pPr>
      <w:proofErr w:type="spellStart"/>
      <w:r w:rsidRPr="006C725B">
        <w:rPr>
          <w:rFonts w:ascii="Bookman Old Style" w:hAnsi="Bookman Old Style"/>
          <w:sz w:val="24"/>
          <w:szCs w:val="24"/>
          <w:lang w:val="en-ID"/>
        </w:rPr>
        <w:t>Menyelenggarakan</w:t>
      </w:r>
      <w:proofErr w:type="spellEnd"/>
      <w:r w:rsidRPr="006C725B">
        <w:rPr>
          <w:rFonts w:ascii="Bookman Old Style" w:hAnsi="Bookman Old Style"/>
          <w:sz w:val="24"/>
          <w:szCs w:val="24"/>
          <w:lang w:val="en-ID"/>
        </w:rPr>
        <w:t xml:space="preserve"> review data </w:t>
      </w:r>
      <w:proofErr w:type="spellStart"/>
      <w:r w:rsidRPr="006C725B">
        <w:rPr>
          <w:rFonts w:ascii="Bookman Old Style" w:hAnsi="Bookman Old Style"/>
          <w:sz w:val="24"/>
          <w:szCs w:val="24"/>
          <w:lang w:val="en-ID"/>
        </w:rPr>
        <w:t>bulanan</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evaluasi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triwulanan</w:t>
      </w:r>
      <w:proofErr w:type="spellEnd"/>
      <w:r w:rsidRPr="006C725B">
        <w:rPr>
          <w:rFonts w:ascii="Bookman Old Style" w:hAnsi="Bookman Old Style"/>
          <w:sz w:val="24"/>
          <w:szCs w:val="24"/>
          <w:lang w:val="en-ID"/>
        </w:rPr>
        <w:t xml:space="preserve"> per </w:t>
      </w:r>
      <w:proofErr w:type="spellStart"/>
      <w:r w:rsidRPr="006C725B">
        <w:rPr>
          <w:rFonts w:ascii="Bookman Old Style" w:hAnsi="Bookman Old Style"/>
          <w:sz w:val="24"/>
          <w:szCs w:val="24"/>
          <w:lang w:val="en-ID"/>
        </w:rPr>
        <w:t>puskesmas</w:t>
      </w:r>
      <w:proofErr w:type="spellEnd"/>
    </w:p>
    <w:p w14:paraId="7403155D" w14:textId="77777777" w:rsidR="006C725B" w:rsidRPr="006C725B" w:rsidRDefault="006C725B" w:rsidP="006C725B">
      <w:pPr>
        <w:numPr>
          <w:ilvl w:val="0"/>
          <w:numId w:val="22"/>
        </w:numPr>
        <w:rPr>
          <w:rFonts w:ascii="Bookman Old Style" w:hAnsi="Bookman Old Style"/>
          <w:sz w:val="24"/>
          <w:szCs w:val="24"/>
          <w:lang w:val="sv-SE"/>
        </w:rPr>
      </w:pPr>
      <w:r w:rsidRPr="006C725B">
        <w:rPr>
          <w:rFonts w:ascii="Bookman Old Style" w:hAnsi="Bookman Old Style"/>
          <w:sz w:val="24"/>
          <w:szCs w:val="24"/>
          <w:lang w:val="sv-SE"/>
        </w:rPr>
        <w:t>Memfasilitasi penyelesaian bottleneck: SDM, obat, alat, transport rujukan, jaringan laboratorium, dan jejaring rumah sakit</w:t>
      </w:r>
    </w:p>
    <w:p w14:paraId="35578E84" w14:textId="77777777" w:rsidR="006C725B" w:rsidRPr="006C725B" w:rsidRDefault="006C725B" w:rsidP="006C725B">
      <w:pPr>
        <w:numPr>
          <w:ilvl w:val="0"/>
          <w:numId w:val="22"/>
        </w:numPr>
        <w:rPr>
          <w:rFonts w:ascii="Bookman Old Style" w:hAnsi="Bookman Old Style"/>
          <w:sz w:val="24"/>
          <w:szCs w:val="24"/>
          <w:lang w:val="sv-SE"/>
        </w:rPr>
      </w:pPr>
      <w:r w:rsidRPr="006C725B">
        <w:rPr>
          <w:rFonts w:ascii="Bookman Old Style" w:hAnsi="Bookman Old Style"/>
          <w:sz w:val="24"/>
          <w:szCs w:val="24"/>
          <w:lang w:val="sv-SE"/>
        </w:rPr>
        <w:t>Menyediakan umpan balik tertulis singkat ke puskesmas setelah supervisi atau review</w:t>
      </w:r>
    </w:p>
    <w:p w14:paraId="7B032FFF" w14:textId="77777777" w:rsidR="006C725B" w:rsidRPr="006C725B" w:rsidRDefault="006C725B" w:rsidP="006C725B">
      <w:pPr>
        <w:numPr>
          <w:ilvl w:val="0"/>
          <w:numId w:val="22"/>
        </w:numPr>
        <w:rPr>
          <w:rFonts w:ascii="Bookman Old Style" w:hAnsi="Bookman Old Style"/>
          <w:sz w:val="24"/>
          <w:szCs w:val="24"/>
          <w:lang w:val="sv-SE"/>
        </w:rPr>
      </w:pPr>
      <w:r w:rsidRPr="006C725B">
        <w:rPr>
          <w:rFonts w:ascii="Bookman Old Style" w:hAnsi="Bookman Old Style"/>
          <w:sz w:val="24"/>
          <w:szCs w:val="24"/>
          <w:lang w:val="sv-SE"/>
        </w:rPr>
        <w:lastRenderedPageBreak/>
        <w:t>Mengadvokasi camat, kepala desa, sekolah, OPD lain, dan mitra agar komitmen lapangan benar-benar berjalan</w:t>
      </w:r>
    </w:p>
    <w:p w14:paraId="445545D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19681190">
          <v:rect id="_x0000_i1401" style="width:0;height:.75pt" o:hralign="center" o:hrstd="t" o:hr="t" fillcolor="#a0a0a0" stroked="f"/>
        </w:pict>
      </w:r>
    </w:p>
    <w:p w14:paraId="166635C9"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B. KEPALA PUSKESMAS</w:t>
      </w:r>
    </w:p>
    <w:p w14:paraId="6A2A1537" w14:textId="77777777" w:rsidR="006C725B" w:rsidRPr="006C725B" w:rsidRDefault="006C725B" w:rsidP="006C725B">
      <w:pPr>
        <w:numPr>
          <w:ilvl w:val="0"/>
          <w:numId w:val="23"/>
        </w:numPr>
        <w:rPr>
          <w:rFonts w:ascii="Bookman Old Style" w:hAnsi="Bookman Old Style"/>
          <w:sz w:val="24"/>
          <w:szCs w:val="24"/>
          <w:lang w:val="sv-SE"/>
        </w:rPr>
      </w:pPr>
      <w:r w:rsidRPr="006C725B">
        <w:rPr>
          <w:rFonts w:ascii="Bookman Old Style" w:hAnsi="Bookman Old Style"/>
          <w:sz w:val="24"/>
          <w:szCs w:val="24"/>
          <w:lang w:val="sv-SE"/>
        </w:rPr>
        <w:t>Menetapkan focal point GASS dan memastikan setiap klaster/program mengetahui sasaran prioritas</w:t>
      </w:r>
    </w:p>
    <w:p w14:paraId="6B7CDDD5" w14:textId="77777777" w:rsidR="006C725B" w:rsidRPr="006C725B" w:rsidRDefault="006C725B" w:rsidP="006C725B">
      <w:pPr>
        <w:numPr>
          <w:ilvl w:val="0"/>
          <w:numId w:val="23"/>
        </w:numPr>
        <w:rPr>
          <w:rFonts w:ascii="Bookman Old Style" w:hAnsi="Bookman Old Style"/>
          <w:sz w:val="24"/>
          <w:szCs w:val="24"/>
          <w:lang w:val="sv-SE"/>
        </w:rPr>
      </w:pPr>
      <w:r w:rsidRPr="006C725B">
        <w:rPr>
          <w:rFonts w:ascii="Bookman Old Style" w:hAnsi="Bookman Old Style"/>
          <w:sz w:val="24"/>
          <w:szCs w:val="24"/>
          <w:lang w:val="sv-SE"/>
        </w:rPr>
        <w:t>Mengintegrasikan GASS ke lokakarya mini bulanan dan triwulanan</w:t>
      </w:r>
    </w:p>
    <w:p w14:paraId="30572213" w14:textId="77777777" w:rsidR="006C725B" w:rsidRPr="006C725B" w:rsidRDefault="006C725B" w:rsidP="006C725B">
      <w:pPr>
        <w:numPr>
          <w:ilvl w:val="0"/>
          <w:numId w:val="23"/>
        </w:numPr>
        <w:rPr>
          <w:rFonts w:ascii="Bookman Old Style" w:hAnsi="Bookman Old Style"/>
          <w:sz w:val="24"/>
          <w:szCs w:val="24"/>
          <w:lang w:val="sv-SE"/>
        </w:rPr>
      </w:pPr>
      <w:r w:rsidRPr="006C725B">
        <w:rPr>
          <w:rFonts w:ascii="Bookman Old Style" w:hAnsi="Bookman Old Style"/>
          <w:sz w:val="24"/>
          <w:szCs w:val="24"/>
          <w:lang w:val="sv-SE"/>
        </w:rPr>
        <w:t>Memastikan pendataan sasaran, jadwal outreach, kunjungan rumah, dan tindak lanjut rujukan berjalan</w:t>
      </w:r>
    </w:p>
    <w:p w14:paraId="19C309BF" w14:textId="77777777" w:rsidR="006C725B" w:rsidRPr="006C725B" w:rsidRDefault="006C725B" w:rsidP="006C725B">
      <w:pPr>
        <w:numPr>
          <w:ilvl w:val="0"/>
          <w:numId w:val="23"/>
        </w:numPr>
        <w:rPr>
          <w:rFonts w:ascii="Bookman Old Style" w:hAnsi="Bookman Old Style"/>
          <w:sz w:val="24"/>
          <w:szCs w:val="24"/>
          <w:lang w:val="sv-SE"/>
        </w:rPr>
      </w:pPr>
      <w:r w:rsidRPr="006C725B">
        <w:rPr>
          <w:rFonts w:ascii="Bookman Old Style" w:hAnsi="Bookman Old Style"/>
          <w:sz w:val="24"/>
          <w:szCs w:val="24"/>
          <w:lang w:val="sv-SE"/>
        </w:rPr>
        <w:t>Mengawasi kualitas pencatatan, pelaporan, dan penggunaan data untuk keputusan lapangan</w:t>
      </w:r>
    </w:p>
    <w:p w14:paraId="6A59ABDE" w14:textId="77777777" w:rsidR="006C725B" w:rsidRPr="006C725B" w:rsidRDefault="006C725B" w:rsidP="006C725B">
      <w:pPr>
        <w:numPr>
          <w:ilvl w:val="0"/>
          <w:numId w:val="23"/>
        </w:numPr>
        <w:rPr>
          <w:rFonts w:ascii="Bookman Old Style" w:hAnsi="Bookman Old Style"/>
          <w:sz w:val="24"/>
          <w:szCs w:val="24"/>
          <w:lang w:val="sv-SE"/>
        </w:rPr>
      </w:pPr>
      <w:r w:rsidRPr="006C725B">
        <w:rPr>
          <w:rFonts w:ascii="Bookman Old Style" w:hAnsi="Bookman Old Style"/>
          <w:sz w:val="24"/>
          <w:szCs w:val="24"/>
          <w:lang w:val="sv-SE"/>
        </w:rPr>
        <w:t>Membangun hubungan kerja aktif dengan desa/kelurahan, Posyandu, sekolah, dan jejaring fasyankes</w:t>
      </w:r>
    </w:p>
    <w:p w14:paraId="0D23486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48767204">
          <v:rect id="_x0000_i1402" style="width:0;height:.75pt" o:hralign="center" o:hrstd="t" o:hr="t" fillcolor="#a0a0a0" stroked="f"/>
        </w:pict>
      </w:r>
    </w:p>
    <w:p w14:paraId="1D9E6334"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C. PENANGGUNG JAWAB PROGRAM/KLASTER</w:t>
      </w:r>
    </w:p>
    <w:p w14:paraId="6050810E" w14:textId="77777777" w:rsidR="006C725B" w:rsidRPr="006C725B" w:rsidRDefault="006C725B" w:rsidP="006C725B">
      <w:pPr>
        <w:numPr>
          <w:ilvl w:val="0"/>
          <w:numId w:val="24"/>
        </w:numPr>
        <w:rPr>
          <w:rFonts w:ascii="Bookman Old Style" w:hAnsi="Bookman Old Style"/>
          <w:sz w:val="24"/>
          <w:szCs w:val="24"/>
          <w:lang w:val="en-ID"/>
        </w:rPr>
      </w:pPr>
      <w:r w:rsidRPr="006C725B">
        <w:rPr>
          <w:rFonts w:ascii="Bookman Old Style" w:hAnsi="Bookman Old Style"/>
          <w:sz w:val="24"/>
          <w:szCs w:val="24"/>
          <w:lang w:val="en-ID"/>
        </w:rPr>
        <w:t xml:space="preserve">Menyusun microplanning </w:t>
      </w:r>
      <w:proofErr w:type="spellStart"/>
      <w:r w:rsidRPr="006C725B">
        <w:rPr>
          <w:rFonts w:ascii="Bookman Old Style" w:hAnsi="Bookman Old Style"/>
          <w:sz w:val="24"/>
          <w:szCs w:val="24"/>
          <w:lang w:val="en-ID"/>
        </w:rPr>
        <w:t>sesuai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kelompok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p>
    <w:p w14:paraId="0B73D4A6" w14:textId="77777777" w:rsidR="006C725B" w:rsidRPr="006C725B" w:rsidRDefault="006C725B" w:rsidP="006C725B">
      <w:pPr>
        <w:numPr>
          <w:ilvl w:val="0"/>
          <w:numId w:val="24"/>
        </w:numPr>
        <w:rPr>
          <w:rFonts w:ascii="Bookman Old Style" w:hAnsi="Bookman Old Style"/>
          <w:sz w:val="24"/>
          <w:szCs w:val="24"/>
          <w:lang w:val="sv-SE"/>
        </w:rPr>
      </w:pPr>
      <w:r w:rsidRPr="006C725B">
        <w:rPr>
          <w:rFonts w:ascii="Bookman Old Style" w:hAnsi="Bookman Old Style"/>
          <w:sz w:val="24"/>
          <w:szCs w:val="24"/>
          <w:lang w:val="sv-SE"/>
        </w:rPr>
        <w:t>Menjaga daftar nama sasaran prioritas dan status tindak lanjutnya</w:t>
      </w:r>
    </w:p>
    <w:p w14:paraId="75B1A09E" w14:textId="77777777" w:rsidR="006C725B" w:rsidRPr="006C725B" w:rsidRDefault="006C725B" w:rsidP="006C725B">
      <w:pPr>
        <w:numPr>
          <w:ilvl w:val="0"/>
          <w:numId w:val="24"/>
        </w:numPr>
        <w:rPr>
          <w:rFonts w:ascii="Bookman Old Style" w:hAnsi="Bookman Old Style"/>
          <w:sz w:val="24"/>
          <w:szCs w:val="24"/>
          <w:lang w:val="sv-SE"/>
        </w:rPr>
      </w:pPr>
      <w:r w:rsidRPr="006C725B">
        <w:rPr>
          <w:rFonts w:ascii="Bookman Old Style" w:hAnsi="Bookman Old Style"/>
          <w:sz w:val="24"/>
          <w:szCs w:val="24"/>
          <w:lang w:val="sv-SE"/>
        </w:rPr>
        <w:t>Menganalisis gap cakupan, termasuk siapa yang belum datang, siapa yang putus obat, dan siapa yang perlu dirujuk</w:t>
      </w:r>
    </w:p>
    <w:p w14:paraId="3A6BD611" w14:textId="77777777" w:rsidR="006C725B" w:rsidRPr="006C725B" w:rsidRDefault="006C725B" w:rsidP="006C725B">
      <w:pPr>
        <w:numPr>
          <w:ilvl w:val="0"/>
          <w:numId w:val="24"/>
        </w:numPr>
        <w:rPr>
          <w:rFonts w:ascii="Bookman Old Style" w:hAnsi="Bookman Old Style"/>
          <w:sz w:val="24"/>
          <w:szCs w:val="24"/>
          <w:lang w:val="sv-SE"/>
        </w:rPr>
      </w:pPr>
      <w:r w:rsidRPr="006C725B">
        <w:rPr>
          <w:rFonts w:ascii="Bookman Old Style" w:hAnsi="Bookman Old Style"/>
          <w:sz w:val="24"/>
          <w:szCs w:val="24"/>
          <w:lang w:val="sv-SE"/>
        </w:rPr>
        <w:t>Menyiapkan materi singkat untuk lokmin dan umpan balik ke kader/desa</w:t>
      </w:r>
    </w:p>
    <w:p w14:paraId="5600300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0300DFD8">
          <v:rect id="_x0000_i1403" style="width:0;height:.75pt" o:hralign="center" o:hrstd="t" o:hr="t" fillcolor="#a0a0a0" stroked="f"/>
        </w:pict>
      </w:r>
    </w:p>
    <w:p w14:paraId="603E6A6E"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D. PEMERINTAH DESA/KELURAHAN DAN KADER</w:t>
      </w:r>
    </w:p>
    <w:p w14:paraId="5585F685" w14:textId="77777777" w:rsidR="006C725B" w:rsidRPr="006C725B" w:rsidRDefault="006C725B" w:rsidP="006C725B">
      <w:pPr>
        <w:numPr>
          <w:ilvl w:val="0"/>
          <w:numId w:val="25"/>
        </w:numPr>
        <w:rPr>
          <w:rFonts w:ascii="Bookman Old Style" w:hAnsi="Bookman Old Style"/>
          <w:sz w:val="24"/>
          <w:szCs w:val="24"/>
          <w:lang w:val="sv-SE"/>
        </w:rPr>
      </w:pPr>
      <w:r w:rsidRPr="006C725B">
        <w:rPr>
          <w:rFonts w:ascii="Bookman Old Style" w:hAnsi="Bookman Old Style"/>
          <w:sz w:val="24"/>
          <w:szCs w:val="24"/>
          <w:lang w:val="sv-SE"/>
        </w:rPr>
        <w:lastRenderedPageBreak/>
        <w:t>Membantu validasi sasaran, mobilisasi warga, dan pemberitahuan kegiatan</w:t>
      </w:r>
    </w:p>
    <w:p w14:paraId="0F4F3020" w14:textId="77777777" w:rsidR="006C725B" w:rsidRPr="006C725B" w:rsidRDefault="006C725B" w:rsidP="006C725B">
      <w:pPr>
        <w:numPr>
          <w:ilvl w:val="0"/>
          <w:numId w:val="25"/>
        </w:numPr>
        <w:rPr>
          <w:rFonts w:ascii="Bookman Old Style" w:hAnsi="Bookman Old Style"/>
          <w:sz w:val="24"/>
          <w:szCs w:val="24"/>
          <w:lang w:val="sv-SE"/>
        </w:rPr>
      </w:pPr>
      <w:r w:rsidRPr="006C725B">
        <w:rPr>
          <w:rFonts w:ascii="Bookman Old Style" w:hAnsi="Bookman Old Style"/>
          <w:sz w:val="24"/>
          <w:szCs w:val="24"/>
          <w:lang w:val="sv-SE"/>
        </w:rPr>
        <w:t>Mendukung kunjungan rumah, terutama untuk sasaran rentan atau wilayah sulit dijangkau</w:t>
      </w:r>
    </w:p>
    <w:p w14:paraId="6BF5ED00" w14:textId="77777777" w:rsidR="006C725B" w:rsidRPr="006C725B" w:rsidRDefault="006C725B" w:rsidP="006C725B">
      <w:pPr>
        <w:numPr>
          <w:ilvl w:val="0"/>
          <w:numId w:val="25"/>
        </w:numPr>
        <w:rPr>
          <w:rFonts w:ascii="Bookman Old Style" w:hAnsi="Bookman Old Style"/>
          <w:sz w:val="24"/>
          <w:szCs w:val="24"/>
          <w:lang w:val="sv-SE"/>
        </w:rPr>
      </w:pPr>
      <w:r w:rsidRPr="006C725B">
        <w:rPr>
          <w:rFonts w:ascii="Bookman Old Style" w:hAnsi="Bookman Old Style"/>
          <w:sz w:val="24"/>
          <w:szCs w:val="24"/>
          <w:lang w:val="sv-SE"/>
        </w:rPr>
        <w:t>Mengusulkan dukungan dana desa/kelurahan untuk kegiatan penggerakan, transport lokal, atau sarana sederhana sesuai aturan</w:t>
      </w:r>
    </w:p>
    <w:p w14:paraId="54920DBD" w14:textId="77777777" w:rsidR="006C725B" w:rsidRPr="006C725B" w:rsidRDefault="006C725B" w:rsidP="006C725B">
      <w:pPr>
        <w:numPr>
          <w:ilvl w:val="0"/>
          <w:numId w:val="25"/>
        </w:numPr>
        <w:rPr>
          <w:rFonts w:ascii="Bookman Old Style" w:hAnsi="Bookman Old Style"/>
          <w:sz w:val="24"/>
          <w:szCs w:val="24"/>
          <w:lang w:val="sv-SE"/>
        </w:rPr>
      </w:pPr>
      <w:r w:rsidRPr="006C725B">
        <w:rPr>
          <w:rFonts w:ascii="Bookman Old Style" w:hAnsi="Bookman Old Style"/>
          <w:sz w:val="24"/>
          <w:szCs w:val="24"/>
          <w:lang w:val="sv-SE"/>
        </w:rPr>
        <w:t>Melaporkan hambatan sosial setempat: penolakan, akses, kemiskinan, stigma, atau kendala keluarga</w:t>
      </w:r>
    </w:p>
    <w:p w14:paraId="0225E58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53981385">
          <v:rect id="_x0000_i1404" style="width:0;height:.75pt" o:hralign="center" o:hrstd="t" o:hr="t" fillcolor="#a0a0a0" stroked="f"/>
        </w:pict>
      </w:r>
    </w:p>
    <w:p w14:paraId="02E2312D"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BAB X</w:t>
      </w:r>
    </w:p>
    <w:p w14:paraId="3A853E60"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TATA KELOLA DATA, MONITORING, DAN EVALUASI</w:t>
      </w:r>
    </w:p>
    <w:p w14:paraId="24B6CE1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Data GASS </w:t>
      </w:r>
      <w:proofErr w:type="spellStart"/>
      <w:r w:rsidRPr="006C725B">
        <w:rPr>
          <w:rFonts w:ascii="Bookman Old Style" w:hAnsi="Bookman Old Style"/>
          <w:sz w:val="24"/>
          <w:szCs w:val="24"/>
          <w:lang w:val="en-ID"/>
        </w:rPr>
        <w:t>harus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sederhana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tetapi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operasional</w:t>
      </w:r>
      <w:proofErr w:type="spellEnd"/>
      <w:r w:rsidRPr="006C725B">
        <w:rPr>
          <w:rFonts w:ascii="Bookman Old Style" w:hAnsi="Bookman Old Style"/>
          <w:sz w:val="24"/>
          <w:szCs w:val="24"/>
          <w:lang w:val="en-ID"/>
        </w:rPr>
        <w:t xml:space="preserve">. Yang paling </w:t>
      </w:r>
      <w:proofErr w:type="spellStart"/>
      <w:r w:rsidRPr="006C725B">
        <w:rPr>
          <w:rFonts w:ascii="Bookman Old Style" w:hAnsi="Bookman Old Style"/>
          <w:sz w:val="24"/>
          <w:szCs w:val="24"/>
          <w:lang w:val="en-ID"/>
        </w:rPr>
        <w:t>penting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bukan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banyaknya</w:t>
      </w:r>
      <w:proofErr w:type="spellEnd"/>
      <w:r w:rsidRPr="006C725B">
        <w:rPr>
          <w:rFonts w:ascii="Bookman Old Style" w:hAnsi="Bookman Old Style"/>
          <w:sz w:val="24"/>
          <w:szCs w:val="24"/>
          <w:lang w:val="en-ID"/>
        </w:rPr>
        <w:t xml:space="preserve"> format, </w:t>
      </w:r>
      <w:proofErr w:type="spellStart"/>
      <w:r w:rsidRPr="006C725B">
        <w:rPr>
          <w:rFonts w:ascii="Bookman Old Style" w:hAnsi="Bookman Old Style"/>
          <w:sz w:val="24"/>
          <w:szCs w:val="24"/>
          <w:lang w:val="en-ID"/>
        </w:rPr>
        <w:t>melainkan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apakah</w:t>
      </w:r>
      <w:proofErr w:type="spellEnd"/>
      <w:r w:rsidRPr="006C725B">
        <w:rPr>
          <w:rFonts w:ascii="Bookman Old Style" w:hAnsi="Bookman Old Style"/>
          <w:sz w:val="24"/>
          <w:szCs w:val="24"/>
          <w:lang w:val="en-ID"/>
        </w:rPr>
        <w:t xml:space="preserve"> data </w:t>
      </w:r>
      <w:proofErr w:type="spellStart"/>
      <w:r w:rsidRPr="006C725B">
        <w:rPr>
          <w:rFonts w:ascii="Bookman Old Style" w:hAnsi="Bookman Old Style"/>
          <w:sz w:val="24"/>
          <w:szCs w:val="24"/>
          <w:lang w:val="en-ID"/>
        </w:rPr>
        <w:t>mampu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menunjukkan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siapa</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belum</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terlayani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siapa</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butuh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tindak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lanjut</w:t>
      </w:r>
      <w:proofErr w:type="spellEnd"/>
      <w:r w:rsidRPr="006C725B">
        <w:rPr>
          <w:rFonts w:ascii="Bookman Old Style" w:hAnsi="Bookman Old Style"/>
          <w:sz w:val="24"/>
          <w:szCs w:val="24"/>
          <w:lang w:val="en-ID"/>
        </w:rPr>
        <w:t xml:space="preserve">, dan wilayah mana yang </w:t>
      </w:r>
      <w:proofErr w:type="spellStart"/>
      <w:r w:rsidRPr="006C725B">
        <w:rPr>
          <w:rFonts w:ascii="Bookman Old Style" w:hAnsi="Bookman Old Style"/>
          <w:sz w:val="24"/>
          <w:szCs w:val="24"/>
          <w:lang w:val="en-ID"/>
        </w:rPr>
        <w:t>perlu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dukungan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tambahan</w:t>
      </w:r>
      <w:proofErr w:type="spellEnd"/>
      <w:r w:rsidRPr="006C725B">
        <w:rPr>
          <w:rFonts w:ascii="Bookman Old Style" w:hAnsi="Bookman Old Style"/>
          <w:sz w:val="24"/>
          <w:szCs w:val="24"/>
          <w:lang w:val="en-ID"/>
        </w:rPr>
        <w:t>.</w:t>
      </w:r>
    </w:p>
    <w:p w14:paraId="140D767E"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A. PRINSIP TATA KELOLA DATA</w:t>
      </w:r>
    </w:p>
    <w:p w14:paraId="63877858" w14:textId="77777777" w:rsidR="006C725B" w:rsidRPr="006C725B" w:rsidRDefault="006C725B" w:rsidP="006C725B">
      <w:pPr>
        <w:numPr>
          <w:ilvl w:val="0"/>
          <w:numId w:val="26"/>
        </w:numPr>
        <w:rPr>
          <w:rFonts w:ascii="Bookman Old Style" w:hAnsi="Bookman Old Style"/>
          <w:sz w:val="24"/>
          <w:szCs w:val="24"/>
          <w:lang w:val="sv-SE"/>
        </w:rPr>
      </w:pPr>
      <w:r w:rsidRPr="006C725B">
        <w:rPr>
          <w:rFonts w:ascii="Bookman Old Style" w:hAnsi="Bookman Old Style"/>
          <w:sz w:val="24"/>
          <w:szCs w:val="24"/>
          <w:lang w:val="sv-SE"/>
        </w:rPr>
        <w:t>Satu puskesmas menggunakan satu dashboard kendali yang diperbarui minimal setiap bulan</w:t>
      </w:r>
    </w:p>
    <w:p w14:paraId="5F20A720" w14:textId="77777777" w:rsidR="006C725B" w:rsidRPr="006C725B" w:rsidRDefault="006C725B" w:rsidP="006C725B">
      <w:pPr>
        <w:numPr>
          <w:ilvl w:val="0"/>
          <w:numId w:val="26"/>
        </w:numPr>
        <w:rPr>
          <w:rFonts w:ascii="Bookman Old Style" w:hAnsi="Bookman Old Style"/>
          <w:sz w:val="24"/>
          <w:szCs w:val="24"/>
          <w:lang w:val="sv-SE"/>
        </w:rPr>
      </w:pPr>
      <w:r w:rsidRPr="006C725B">
        <w:rPr>
          <w:rFonts w:ascii="Bookman Old Style" w:hAnsi="Bookman Old Style"/>
          <w:sz w:val="24"/>
          <w:szCs w:val="24"/>
          <w:lang w:val="sv-SE"/>
        </w:rPr>
        <w:t>Pencatatan dari Posyandu dan unit pelayanan kesehatan tingkat desa/kelurahan harus mengalir rutin ke puskesmas secara terintegrasi</w:t>
      </w:r>
    </w:p>
    <w:p w14:paraId="02B86AB1" w14:textId="77777777" w:rsidR="006C725B" w:rsidRPr="006C725B" w:rsidRDefault="006C725B" w:rsidP="006C725B">
      <w:pPr>
        <w:numPr>
          <w:ilvl w:val="0"/>
          <w:numId w:val="26"/>
        </w:numPr>
        <w:rPr>
          <w:rFonts w:ascii="Bookman Old Style" w:hAnsi="Bookman Old Style"/>
          <w:sz w:val="24"/>
          <w:szCs w:val="24"/>
          <w:lang w:val="sv-SE"/>
        </w:rPr>
      </w:pPr>
      <w:r w:rsidRPr="006C725B">
        <w:rPr>
          <w:rFonts w:ascii="Bookman Old Style" w:hAnsi="Bookman Old Style"/>
          <w:sz w:val="24"/>
          <w:szCs w:val="24"/>
          <w:lang w:val="sv-SE"/>
        </w:rPr>
        <w:t>Lokmin bulanan membahas indikator proses dan indikator masalah, bukan hanya angka cakupan agregat</w:t>
      </w:r>
    </w:p>
    <w:p w14:paraId="77E1C9A3" w14:textId="77777777" w:rsidR="006C725B" w:rsidRPr="006C725B" w:rsidRDefault="006C725B" w:rsidP="006C725B">
      <w:pPr>
        <w:numPr>
          <w:ilvl w:val="0"/>
          <w:numId w:val="26"/>
        </w:numPr>
        <w:rPr>
          <w:rFonts w:ascii="Bookman Old Style" w:hAnsi="Bookman Old Style"/>
          <w:sz w:val="24"/>
          <w:szCs w:val="24"/>
          <w:lang w:val="sv-SE"/>
        </w:rPr>
      </w:pPr>
      <w:r w:rsidRPr="006C725B">
        <w:rPr>
          <w:rFonts w:ascii="Bookman Old Style" w:hAnsi="Bookman Old Style"/>
          <w:sz w:val="24"/>
          <w:szCs w:val="24"/>
          <w:lang w:val="sv-SE"/>
        </w:rPr>
        <w:t>Supervisi kabupaten dilakukan minimal triwulanan, dengan prioritas ke puskesmas berstatus kuning/merah</w:t>
      </w:r>
    </w:p>
    <w:p w14:paraId="2C015B0B" w14:textId="77777777" w:rsidR="006C725B" w:rsidRPr="006C725B" w:rsidRDefault="006C725B" w:rsidP="006C725B">
      <w:pPr>
        <w:numPr>
          <w:ilvl w:val="0"/>
          <w:numId w:val="26"/>
        </w:numPr>
        <w:rPr>
          <w:rFonts w:ascii="Bookman Old Style" w:hAnsi="Bookman Old Style"/>
          <w:sz w:val="24"/>
          <w:szCs w:val="24"/>
          <w:lang w:val="sv-SE"/>
        </w:rPr>
      </w:pPr>
      <w:r w:rsidRPr="006C725B">
        <w:rPr>
          <w:rFonts w:ascii="Bookman Old Style" w:hAnsi="Bookman Old Style"/>
          <w:sz w:val="24"/>
          <w:szCs w:val="24"/>
          <w:lang w:val="sv-SE"/>
        </w:rPr>
        <w:t>Hasil supervisi harus memuat temuan, akar masalah, keputusan, penanggung jawab, dan tenggat tindak lanjut</w:t>
      </w:r>
    </w:p>
    <w:p w14:paraId="4B0E83E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lastRenderedPageBreak/>
        <w:pict w14:anchorId="0C31BC0D">
          <v:rect id="_x0000_i1405" style="width:0;height:.75pt" o:hralign="center" o:hrstd="t" o:hr="t" fillcolor="#a0a0a0" stroked="f"/>
        </w:pict>
      </w:r>
    </w:p>
    <w:p w14:paraId="06E6CC4D"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 INDIKATOR KENDALI MINIMUM</w:t>
      </w:r>
    </w:p>
    <w:p w14:paraId="5F384CD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t xml:space="preserve">Tabel 7. </w:t>
      </w:r>
      <w:proofErr w:type="spellStart"/>
      <w:r w:rsidRPr="006C725B">
        <w:rPr>
          <w:rFonts w:ascii="Bookman Old Style" w:hAnsi="Bookman Old Style"/>
          <w:b/>
          <w:bCs/>
          <w:sz w:val="24"/>
          <w:szCs w:val="24"/>
          <w:lang w:val="en-ID"/>
        </w:rPr>
        <w:t>Indikator</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Kendali</w:t>
      </w:r>
      <w:proofErr w:type="spellEnd"/>
      <w:r w:rsidRPr="006C725B">
        <w:rPr>
          <w:rFonts w:ascii="Bookman Old Style" w:hAnsi="Bookman Old Style"/>
          <w:b/>
          <w:bCs/>
          <w:sz w:val="24"/>
          <w:szCs w:val="24"/>
          <w:lang w:val="en-ID"/>
        </w:rPr>
        <w:t xml:space="preserve"> Minimum</w:t>
      </w:r>
    </w:p>
    <w:tbl>
      <w:tblPr>
        <w:tblW w:w="11280" w:type="dxa"/>
        <w:tblCellMar>
          <w:top w:w="15" w:type="dxa"/>
          <w:left w:w="15" w:type="dxa"/>
          <w:bottom w:w="15" w:type="dxa"/>
          <w:right w:w="15" w:type="dxa"/>
        </w:tblCellMar>
        <w:tblLook w:val="04A0" w:firstRow="1" w:lastRow="0" w:firstColumn="1" w:lastColumn="0" w:noHBand="0" w:noVBand="1"/>
      </w:tblPr>
      <w:tblGrid>
        <w:gridCol w:w="1789"/>
        <w:gridCol w:w="5075"/>
        <w:gridCol w:w="4416"/>
      </w:tblGrid>
      <w:tr w:rsidR="006C725B" w:rsidRPr="006C725B" w14:paraId="5FA54497" w14:textId="77777777" w:rsidTr="006C725B">
        <w:trPr>
          <w:tblHeader/>
        </w:trPr>
        <w:tc>
          <w:tcPr>
            <w:tcW w:w="0" w:type="auto"/>
            <w:tcBorders>
              <w:top w:val="nil"/>
            </w:tcBorders>
            <w:tcMar>
              <w:top w:w="150" w:type="dxa"/>
              <w:left w:w="0" w:type="dxa"/>
              <w:bottom w:w="150" w:type="dxa"/>
              <w:right w:w="240" w:type="dxa"/>
            </w:tcMar>
            <w:vAlign w:val="center"/>
            <w:hideMark/>
          </w:tcPr>
          <w:p w14:paraId="0DE9782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Jenis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Indikator</w:t>
            </w:r>
            <w:proofErr w:type="spellEnd"/>
          </w:p>
        </w:tc>
        <w:tc>
          <w:tcPr>
            <w:tcW w:w="0" w:type="auto"/>
            <w:tcBorders>
              <w:top w:val="nil"/>
            </w:tcBorders>
            <w:tcMar>
              <w:top w:w="150" w:type="dxa"/>
              <w:left w:w="240" w:type="dxa"/>
              <w:bottom w:w="150" w:type="dxa"/>
              <w:right w:w="240" w:type="dxa"/>
            </w:tcMar>
            <w:vAlign w:val="center"/>
            <w:hideMark/>
          </w:tcPr>
          <w:p w14:paraId="50B43189"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Contoh</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Indikator</w:t>
            </w:r>
            <w:proofErr w:type="spellEnd"/>
          </w:p>
        </w:tc>
        <w:tc>
          <w:tcPr>
            <w:tcW w:w="0" w:type="auto"/>
            <w:tcBorders>
              <w:top w:val="nil"/>
            </w:tcBorders>
            <w:tcMar>
              <w:top w:w="150" w:type="dxa"/>
              <w:left w:w="240" w:type="dxa"/>
              <w:bottom w:w="150" w:type="dxa"/>
              <w:right w:w="240" w:type="dxa"/>
            </w:tcMar>
            <w:vAlign w:val="center"/>
            <w:hideMark/>
          </w:tcPr>
          <w:p w14:paraId="2BDD30C8"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Pemanfaatan</w:t>
            </w:r>
            <w:proofErr w:type="spellEnd"/>
          </w:p>
        </w:tc>
      </w:tr>
      <w:tr w:rsidR="006C725B" w:rsidRPr="006C725B" w14:paraId="64F83FB6" w14:textId="77777777" w:rsidTr="006C725B">
        <w:tc>
          <w:tcPr>
            <w:tcW w:w="0" w:type="auto"/>
            <w:tcMar>
              <w:top w:w="150" w:type="dxa"/>
              <w:left w:w="0" w:type="dxa"/>
              <w:bottom w:w="150" w:type="dxa"/>
              <w:right w:w="240" w:type="dxa"/>
            </w:tcMar>
            <w:vAlign w:val="center"/>
            <w:hideMark/>
          </w:tcPr>
          <w:p w14:paraId="62455030"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Indikator</w:t>
            </w:r>
            <w:proofErr w:type="spellEnd"/>
            <w:r w:rsidRPr="006C725B">
              <w:rPr>
                <w:rFonts w:ascii="Bookman Old Style" w:hAnsi="Bookman Old Style"/>
                <w:b/>
                <w:bCs/>
                <w:sz w:val="24"/>
                <w:szCs w:val="24"/>
                <w:lang w:val="en-ID"/>
              </w:rPr>
              <w:t xml:space="preserve"> proses</w:t>
            </w:r>
          </w:p>
        </w:tc>
        <w:tc>
          <w:tcPr>
            <w:tcW w:w="0" w:type="auto"/>
            <w:tcMar>
              <w:top w:w="150" w:type="dxa"/>
              <w:left w:w="240" w:type="dxa"/>
              <w:bottom w:w="150" w:type="dxa"/>
              <w:right w:w="240" w:type="dxa"/>
            </w:tcMar>
            <w:vAlign w:val="center"/>
            <w:hideMark/>
          </w:tcPr>
          <w:p w14:paraId="18221A88"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Lokmin terlaksana, jadwal outreach berjalan, kunjungan rumah terlaksana, data masuk tepat waktu</w:t>
            </w:r>
          </w:p>
        </w:tc>
        <w:tc>
          <w:tcPr>
            <w:tcW w:w="0" w:type="auto"/>
            <w:tcMar>
              <w:top w:w="150" w:type="dxa"/>
              <w:left w:w="240" w:type="dxa"/>
              <w:bottom w:w="150" w:type="dxa"/>
              <w:right w:w="0" w:type="dxa"/>
            </w:tcMar>
            <w:vAlign w:val="center"/>
            <w:hideMark/>
          </w:tcPr>
          <w:p w14:paraId="6F6085C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Menilai disiplin pelaksanaan dan manajemen lapangan</w:t>
            </w:r>
          </w:p>
        </w:tc>
      </w:tr>
      <w:tr w:rsidR="006C725B" w:rsidRPr="006C725B" w14:paraId="31B130EA" w14:textId="77777777" w:rsidTr="006C725B">
        <w:tc>
          <w:tcPr>
            <w:tcW w:w="0" w:type="auto"/>
            <w:tcMar>
              <w:top w:w="150" w:type="dxa"/>
              <w:left w:w="0" w:type="dxa"/>
              <w:bottom w:w="150" w:type="dxa"/>
              <w:right w:w="240" w:type="dxa"/>
            </w:tcMar>
            <w:vAlign w:val="center"/>
            <w:hideMark/>
          </w:tcPr>
          <w:p w14:paraId="22B11A09"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Indikator</w:t>
            </w:r>
            <w:proofErr w:type="spellEnd"/>
            <w:r w:rsidRPr="006C725B">
              <w:rPr>
                <w:rFonts w:ascii="Bookman Old Style" w:hAnsi="Bookman Old Style"/>
                <w:b/>
                <w:bCs/>
                <w:sz w:val="24"/>
                <w:szCs w:val="24"/>
                <w:lang w:val="en-ID"/>
              </w:rPr>
              <w:t xml:space="preserve"> output</w:t>
            </w:r>
          </w:p>
        </w:tc>
        <w:tc>
          <w:tcPr>
            <w:tcW w:w="0" w:type="auto"/>
            <w:tcMar>
              <w:top w:w="150" w:type="dxa"/>
              <w:left w:w="240" w:type="dxa"/>
              <w:bottom w:w="150" w:type="dxa"/>
              <w:right w:w="240" w:type="dxa"/>
            </w:tcMar>
            <w:vAlign w:val="center"/>
            <w:hideMark/>
          </w:tcPr>
          <w:p w14:paraId="7F409AD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Jumlah sasaran diskrining, dilayani, dikunjungi, dirujuk, dan ditindaklanjuti</w:t>
            </w:r>
          </w:p>
        </w:tc>
        <w:tc>
          <w:tcPr>
            <w:tcW w:w="0" w:type="auto"/>
            <w:tcMar>
              <w:top w:w="150" w:type="dxa"/>
              <w:left w:w="240" w:type="dxa"/>
              <w:bottom w:w="150" w:type="dxa"/>
              <w:right w:w="0" w:type="dxa"/>
            </w:tcMar>
            <w:vAlign w:val="center"/>
            <w:hideMark/>
          </w:tcPr>
          <w:p w14:paraId="6C81268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Menilai seberapa banyak warga benar-benar terjangkau</w:t>
            </w:r>
          </w:p>
        </w:tc>
      </w:tr>
      <w:tr w:rsidR="006C725B" w:rsidRPr="006C725B" w14:paraId="62A83A64" w14:textId="77777777" w:rsidTr="006C725B">
        <w:tc>
          <w:tcPr>
            <w:tcW w:w="0" w:type="auto"/>
            <w:tcMar>
              <w:top w:w="150" w:type="dxa"/>
              <w:left w:w="0" w:type="dxa"/>
              <w:bottom w:w="150" w:type="dxa"/>
              <w:right w:w="240" w:type="dxa"/>
            </w:tcMar>
            <w:vAlign w:val="center"/>
            <w:hideMark/>
          </w:tcPr>
          <w:p w14:paraId="75AE4950"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Indikator</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masalah</w:t>
            </w:r>
            <w:proofErr w:type="spellEnd"/>
          </w:p>
        </w:tc>
        <w:tc>
          <w:tcPr>
            <w:tcW w:w="0" w:type="auto"/>
            <w:tcMar>
              <w:top w:w="150" w:type="dxa"/>
              <w:left w:w="240" w:type="dxa"/>
              <w:bottom w:w="150" w:type="dxa"/>
              <w:right w:w="240" w:type="dxa"/>
            </w:tcMar>
            <w:vAlign w:val="center"/>
            <w:hideMark/>
          </w:tcPr>
          <w:p w14:paraId="3A3F66C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Kasus putus obat, sasaran tidak datang, kekosongan logistik, desa dengan capaian rendah</w:t>
            </w:r>
          </w:p>
        </w:tc>
        <w:tc>
          <w:tcPr>
            <w:tcW w:w="0" w:type="auto"/>
            <w:tcMar>
              <w:top w:w="150" w:type="dxa"/>
              <w:left w:w="240" w:type="dxa"/>
              <w:bottom w:w="150" w:type="dxa"/>
              <w:right w:w="0" w:type="dxa"/>
            </w:tcMar>
            <w:vAlign w:val="center"/>
            <w:hideMark/>
          </w:tcPr>
          <w:p w14:paraId="2D564BD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Menentukan prioritas pembinaan dan aksi korektif</w:t>
            </w:r>
          </w:p>
        </w:tc>
      </w:tr>
      <w:tr w:rsidR="006C725B" w:rsidRPr="006C725B" w14:paraId="60728833" w14:textId="77777777" w:rsidTr="006C725B">
        <w:tc>
          <w:tcPr>
            <w:tcW w:w="0" w:type="auto"/>
            <w:tcMar>
              <w:top w:w="150" w:type="dxa"/>
              <w:left w:w="0" w:type="dxa"/>
              <w:bottom w:w="150" w:type="dxa"/>
              <w:right w:w="240" w:type="dxa"/>
            </w:tcMar>
            <w:vAlign w:val="center"/>
            <w:hideMark/>
          </w:tcPr>
          <w:p w14:paraId="6AD4EC83"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Indikator</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hasil</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lokal</w:t>
            </w:r>
            <w:proofErr w:type="spellEnd"/>
          </w:p>
        </w:tc>
        <w:tc>
          <w:tcPr>
            <w:tcW w:w="0" w:type="auto"/>
            <w:tcMar>
              <w:top w:w="150" w:type="dxa"/>
              <w:left w:w="240" w:type="dxa"/>
              <w:bottom w:w="150" w:type="dxa"/>
              <w:right w:w="240" w:type="dxa"/>
            </w:tcMar>
            <w:vAlign w:val="center"/>
            <w:hideMark/>
          </w:tcPr>
          <w:p w14:paraId="058243CC"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Perbaikan cakupan layanan dasar pada lokus prioritas dan penurunan backlog sasaran</w:t>
            </w:r>
          </w:p>
        </w:tc>
        <w:tc>
          <w:tcPr>
            <w:tcW w:w="0" w:type="auto"/>
            <w:tcMar>
              <w:top w:w="150" w:type="dxa"/>
              <w:left w:w="240" w:type="dxa"/>
              <w:bottom w:w="150" w:type="dxa"/>
              <w:right w:w="0" w:type="dxa"/>
            </w:tcMar>
            <w:vAlign w:val="center"/>
            <w:hideMark/>
          </w:tcPr>
          <w:p w14:paraId="716F934B"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Menilai efektivitas GASS sebelum dibandingkan dengan indikator SPM resmi tahunan</w:t>
            </w:r>
          </w:p>
        </w:tc>
      </w:tr>
    </w:tbl>
    <w:p w14:paraId="24DFF25B"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lastRenderedPageBreak/>
        <w:pict w14:anchorId="6B07E3F6">
          <v:rect id="_x0000_i1406" style="width:0;height:.75pt" o:hralign="center" o:hrstd="t" o:hr="t" fillcolor="#a0a0a0" stroked="f"/>
        </w:pict>
      </w:r>
    </w:p>
    <w:p w14:paraId="3E616121"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XI</w:t>
      </w:r>
    </w:p>
    <w:p w14:paraId="38D8012F"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PEMBIAYAAN, LOGISTIK, DAN MANAJEMEN RISIKO</w:t>
      </w:r>
    </w:p>
    <w:p w14:paraId="51B24BE1"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A. PEMBIAYAAN</w:t>
      </w:r>
    </w:p>
    <w:p w14:paraId="4015CE7B"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Pembiayaan GASS tidak harus berasal dari satu sumber; penganggaran dapat dipadukan melalui kegiatan yang sah pada Dinas Kesehatan, puskesmas/BOK, dukungan desa, dan sumber lain sesuai peraturan.</w:t>
      </w:r>
    </w:p>
    <w:p w14:paraId="1F9F1310"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Belanja harus diarahkan pada kebutuhan operasional yang langsung mendukung pelayanan: transport outreach, media edukasi, alat skrining dasar, logistik pelaporan, dan peningkatan kapasitas pelaksana.</w:t>
      </w:r>
    </w:p>
    <w:p w14:paraId="34AB0024"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 LOGISTIK</w:t>
      </w:r>
    </w:p>
    <w:p w14:paraId="1F3128D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Setiap puskesmas wajib memastikan ketersediaan:</w:t>
      </w:r>
    </w:p>
    <w:p w14:paraId="3BF79532" w14:textId="77777777" w:rsidR="006C725B" w:rsidRPr="006C725B" w:rsidRDefault="006C725B" w:rsidP="006C725B">
      <w:pPr>
        <w:numPr>
          <w:ilvl w:val="0"/>
          <w:numId w:val="27"/>
        </w:numPr>
        <w:rPr>
          <w:rFonts w:ascii="Bookman Old Style" w:hAnsi="Bookman Old Style"/>
          <w:sz w:val="24"/>
          <w:szCs w:val="24"/>
          <w:lang w:val="en-ID"/>
        </w:rPr>
      </w:pPr>
      <w:r w:rsidRPr="006C725B">
        <w:rPr>
          <w:rFonts w:ascii="Bookman Old Style" w:hAnsi="Bookman Old Style"/>
          <w:sz w:val="24"/>
          <w:szCs w:val="24"/>
          <w:lang w:val="en-ID"/>
        </w:rPr>
        <w:t xml:space="preserve">Format register dan </w:t>
      </w:r>
      <w:proofErr w:type="spellStart"/>
      <w:r w:rsidRPr="006C725B">
        <w:rPr>
          <w:rFonts w:ascii="Bookman Old Style" w:hAnsi="Bookman Old Style"/>
          <w:sz w:val="24"/>
          <w:szCs w:val="24"/>
          <w:lang w:val="en-ID"/>
        </w:rPr>
        <w:t>formulir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pelaporan</w:t>
      </w:r>
      <w:proofErr w:type="spellEnd"/>
    </w:p>
    <w:p w14:paraId="24236CA4" w14:textId="77777777" w:rsidR="006C725B" w:rsidRPr="006C725B" w:rsidRDefault="006C725B" w:rsidP="006C725B">
      <w:pPr>
        <w:numPr>
          <w:ilvl w:val="0"/>
          <w:numId w:val="27"/>
        </w:numPr>
        <w:rPr>
          <w:rFonts w:ascii="Bookman Old Style" w:hAnsi="Bookman Old Style"/>
          <w:sz w:val="24"/>
          <w:szCs w:val="24"/>
          <w:lang w:val="sv-SE"/>
        </w:rPr>
      </w:pPr>
      <w:r w:rsidRPr="006C725B">
        <w:rPr>
          <w:rFonts w:ascii="Bookman Old Style" w:hAnsi="Bookman Old Style"/>
          <w:sz w:val="24"/>
          <w:szCs w:val="24"/>
          <w:lang w:val="sv-SE"/>
        </w:rPr>
        <w:t>Alat skrining dasar (timbangan, tensimeter, termometer, dll)</w:t>
      </w:r>
    </w:p>
    <w:p w14:paraId="7E0BA25F" w14:textId="77777777" w:rsidR="006C725B" w:rsidRPr="006C725B" w:rsidRDefault="006C725B" w:rsidP="006C725B">
      <w:pPr>
        <w:numPr>
          <w:ilvl w:val="0"/>
          <w:numId w:val="27"/>
        </w:numPr>
        <w:rPr>
          <w:rFonts w:ascii="Bookman Old Style" w:hAnsi="Bookman Old Style"/>
          <w:sz w:val="24"/>
          <w:szCs w:val="24"/>
          <w:lang w:val="sv-SE"/>
        </w:rPr>
      </w:pPr>
      <w:r w:rsidRPr="006C725B">
        <w:rPr>
          <w:rFonts w:ascii="Bookman Old Style" w:hAnsi="Bookman Old Style"/>
          <w:sz w:val="24"/>
          <w:szCs w:val="24"/>
          <w:lang w:val="sv-SE"/>
        </w:rPr>
        <w:t>Media edukasi (leaflet, poster, video)</w:t>
      </w:r>
    </w:p>
    <w:p w14:paraId="1F610BB4" w14:textId="77777777" w:rsidR="006C725B" w:rsidRPr="006C725B" w:rsidRDefault="006C725B" w:rsidP="006C725B">
      <w:pPr>
        <w:numPr>
          <w:ilvl w:val="0"/>
          <w:numId w:val="27"/>
        </w:numPr>
        <w:rPr>
          <w:rFonts w:ascii="Bookman Old Style" w:hAnsi="Bookman Old Style"/>
          <w:sz w:val="24"/>
          <w:szCs w:val="24"/>
          <w:lang w:val="en-ID"/>
        </w:rPr>
      </w:pPr>
      <w:r w:rsidRPr="006C725B">
        <w:rPr>
          <w:rFonts w:ascii="Bookman Old Style" w:hAnsi="Bookman Old Style"/>
          <w:sz w:val="24"/>
          <w:szCs w:val="24"/>
          <w:lang w:val="en-ID"/>
        </w:rPr>
        <w:t xml:space="preserve">Sarana </w:t>
      </w:r>
      <w:proofErr w:type="spellStart"/>
      <w:r w:rsidRPr="006C725B">
        <w:rPr>
          <w:rFonts w:ascii="Bookman Old Style" w:hAnsi="Bookman Old Style"/>
          <w:sz w:val="24"/>
          <w:szCs w:val="24"/>
          <w:lang w:val="en-ID"/>
        </w:rPr>
        <w:t>komunikasi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lapangan</w:t>
      </w:r>
      <w:proofErr w:type="spellEnd"/>
    </w:p>
    <w:p w14:paraId="690AAF29"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C. MANAJEMEN RISIKO</w:t>
      </w:r>
    </w:p>
    <w:p w14:paraId="59EEAFA1"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Setiap</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wajib</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memiliki</w:t>
      </w:r>
      <w:proofErr w:type="spellEnd"/>
      <w:r w:rsidRPr="006C725B">
        <w:rPr>
          <w:rFonts w:ascii="Bookman Old Style" w:hAnsi="Bookman Old Style"/>
          <w:sz w:val="24"/>
          <w:szCs w:val="24"/>
          <w:lang w:val="en-ID"/>
        </w:rPr>
        <w:t xml:space="preserve"> daftar </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operasional</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mitigasinya</w:t>
      </w:r>
      <w:proofErr w:type="spellEnd"/>
      <w:r w:rsidRPr="006C725B">
        <w:rPr>
          <w:rFonts w:ascii="Bookman Old Style" w:hAnsi="Bookman Old Style"/>
          <w:sz w:val="24"/>
          <w:szCs w:val="24"/>
          <w:lang w:val="en-ID"/>
        </w:rPr>
        <w:t>.</w:t>
      </w:r>
    </w:p>
    <w:p w14:paraId="34D4975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Tabel</w:t>
      </w:r>
      <w:proofErr w:type="spellEnd"/>
      <w:r w:rsidRPr="006C725B">
        <w:rPr>
          <w:rFonts w:ascii="Bookman Old Style" w:hAnsi="Bookman Old Style"/>
          <w:b/>
          <w:bCs/>
          <w:sz w:val="24"/>
          <w:szCs w:val="24"/>
          <w:lang w:val="en-ID"/>
        </w:rPr>
        <w:t xml:space="preserve"> 8. </w:t>
      </w:r>
      <w:proofErr w:type="spellStart"/>
      <w:r w:rsidRPr="006C725B">
        <w:rPr>
          <w:rFonts w:ascii="Bookman Old Style" w:hAnsi="Bookman Old Style"/>
          <w:b/>
          <w:bCs/>
          <w:sz w:val="24"/>
          <w:szCs w:val="24"/>
          <w:lang w:val="en-ID"/>
        </w:rPr>
        <w:t>Matriks</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Risiko</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Singkat</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859"/>
        <w:gridCol w:w="3803"/>
        <w:gridCol w:w="4700"/>
        <w:gridCol w:w="2836"/>
      </w:tblGrid>
      <w:tr w:rsidR="006C725B" w:rsidRPr="006C725B" w14:paraId="268B813C" w14:textId="77777777" w:rsidTr="006C725B">
        <w:trPr>
          <w:tblHeader/>
        </w:trPr>
        <w:tc>
          <w:tcPr>
            <w:tcW w:w="0" w:type="auto"/>
            <w:tcBorders>
              <w:top w:val="nil"/>
            </w:tcBorders>
            <w:tcMar>
              <w:top w:w="150" w:type="dxa"/>
              <w:left w:w="0" w:type="dxa"/>
              <w:bottom w:w="150" w:type="dxa"/>
              <w:right w:w="240" w:type="dxa"/>
            </w:tcMar>
            <w:vAlign w:val="center"/>
            <w:hideMark/>
          </w:tcPr>
          <w:p w14:paraId="5ABFCFDB"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lastRenderedPageBreak/>
              <w:t>Risiko</w:t>
            </w:r>
            <w:proofErr w:type="spellEnd"/>
          </w:p>
        </w:tc>
        <w:tc>
          <w:tcPr>
            <w:tcW w:w="0" w:type="auto"/>
            <w:tcBorders>
              <w:top w:val="nil"/>
            </w:tcBorders>
            <w:tcMar>
              <w:top w:w="150" w:type="dxa"/>
              <w:left w:w="240" w:type="dxa"/>
              <w:bottom w:w="150" w:type="dxa"/>
              <w:right w:w="240" w:type="dxa"/>
            </w:tcMar>
            <w:vAlign w:val="center"/>
            <w:hideMark/>
          </w:tcPr>
          <w:p w14:paraId="0B95F52E"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Dampak</w:t>
            </w:r>
            <w:proofErr w:type="spellEnd"/>
          </w:p>
        </w:tc>
        <w:tc>
          <w:tcPr>
            <w:tcW w:w="0" w:type="auto"/>
            <w:tcBorders>
              <w:top w:val="nil"/>
            </w:tcBorders>
            <w:tcMar>
              <w:top w:w="150" w:type="dxa"/>
              <w:left w:w="240" w:type="dxa"/>
              <w:bottom w:w="150" w:type="dxa"/>
              <w:right w:w="240" w:type="dxa"/>
            </w:tcMar>
            <w:vAlign w:val="center"/>
            <w:hideMark/>
          </w:tcPr>
          <w:p w14:paraId="12EB996A"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Mitigasi</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Operasional</w:t>
            </w:r>
            <w:proofErr w:type="spellEnd"/>
          </w:p>
        </w:tc>
        <w:tc>
          <w:tcPr>
            <w:tcW w:w="0" w:type="auto"/>
            <w:tcBorders>
              <w:top w:val="nil"/>
            </w:tcBorders>
            <w:tcMar>
              <w:top w:w="150" w:type="dxa"/>
              <w:left w:w="240" w:type="dxa"/>
              <w:bottom w:w="150" w:type="dxa"/>
              <w:right w:w="240" w:type="dxa"/>
            </w:tcMar>
            <w:vAlign w:val="center"/>
            <w:hideMark/>
          </w:tcPr>
          <w:p w14:paraId="736937B8"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b/>
                <w:bCs/>
                <w:sz w:val="24"/>
                <w:szCs w:val="24"/>
                <w:lang w:val="en-ID"/>
              </w:rPr>
              <w:t>Penanggung</w:t>
            </w:r>
            <w:proofErr w:type="spellEnd"/>
            <w:r w:rsidRPr="006C725B">
              <w:rPr>
                <w:rFonts w:ascii="Bookman Old Style" w:hAnsi="Bookman Old Style"/>
                <w:b/>
                <w:bCs/>
                <w:sz w:val="24"/>
                <w:szCs w:val="24"/>
                <w:lang w:val="en-ID"/>
              </w:rPr>
              <w:t xml:space="preserve"> Jawab</w:t>
            </w:r>
          </w:p>
        </w:tc>
      </w:tr>
      <w:tr w:rsidR="006C725B" w:rsidRPr="006C725B" w14:paraId="44B8951D" w14:textId="77777777" w:rsidTr="006C725B">
        <w:tc>
          <w:tcPr>
            <w:tcW w:w="0" w:type="auto"/>
            <w:tcMar>
              <w:top w:w="150" w:type="dxa"/>
              <w:left w:w="0" w:type="dxa"/>
              <w:bottom w:w="150" w:type="dxa"/>
              <w:right w:w="240" w:type="dxa"/>
            </w:tcMar>
            <w:vAlign w:val="center"/>
            <w:hideMark/>
          </w:tcPr>
          <w:p w14:paraId="50E9AA2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Sasaran tidak datang/tidak dapat dihubungi</w:t>
            </w:r>
          </w:p>
        </w:tc>
        <w:tc>
          <w:tcPr>
            <w:tcW w:w="0" w:type="auto"/>
            <w:tcMar>
              <w:top w:w="150" w:type="dxa"/>
              <w:left w:w="240" w:type="dxa"/>
              <w:bottom w:w="150" w:type="dxa"/>
              <w:right w:w="240" w:type="dxa"/>
            </w:tcMar>
            <w:vAlign w:val="center"/>
            <w:hideMark/>
          </w:tcPr>
          <w:p w14:paraId="2F3134FE"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Cakupan rendah dan kasus berisiko tidak tertangani</w:t>
            </w:r>
          </w:p>
        </w:tc>
        <w:tc>
          <w:tcPr>
            <w:tcW w:w="0" w:type="auto"/>
            <w:tcMar>
              <w:top w:w="150" w:type="dxa"/>
              <w:left w:w="240" w:type="dxa"/>
              <w:bottom w:w="150" w:type="dxa"/>
              <w:right w:w="240" w:type="dxa"/>
            </w:tcMar>
            <w:vAlign w:val="center"/>
            <w:hideMark/>
          </w:tcPr>
          <w:p w14:paraId="0DCACF2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Kunjungan rumah, pelibatan kader/desa, pengingat via telepon/WA, penjadwalan ulang</w:t>
            </w:r>
          </w:p>
        </w:tc>
        <w:tc>
          <w:tcPr>
            <w:tcW w:w="0" w:type="auto"/>
            <w:tcMar>
              <w:top w:w="150" w:type="dxa"/>
              <w:left w:w="240" w:type="dxa"/>
              <w:bottom w:w="150" w:type="dxa"/>
              <w:right w:w="0" w:type="dxa"/>
            </w:tcMar>
            <w:vAlign w:val="center"/>
            <w:hideMark/>
          </w:tcPr>
          <w:p w14:paraId="387A3E66"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kader</w:t>
            </w:r>
            <w:proofErr w:type="spellEnd"/>
          </w:p>
        </w:tc>
      </w:tr>
      <w:tr w:rsidR="006C725B" w:rsidRPr="006C725B" w14:paraId="4DCFE799" w14:textId="77777777" w:rsidTr="006C725B">
        <w:tc>
          <w:tcPr>
            <w:tcW w:w="0" w:type="auto"/>
            <w:tcMar>
              <w:top w:w="150" w:type="dxa"/>
              <w:left w:w="0" w:type="dxa"/>
              <w:bottom w:w="150" w:type="dxa"/>
              <w:right w:w="240" w:type="dxa"/>
            </w:tcMar>
            <w:vAlign w:val="center"/>
            <w:hideMark/>
          </w:tcPr>
          <w:p w14:paraId="783D4D01"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Obat</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alat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tidak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tersedia</w:t>
            </w:r>
            <w:proofErr w:type="spellEnd"/>
          </w:p>
        </w:tc>
        <w:tc>
          <w:tcPr>
            <w:tcW w:w="0" w:type="auto"/>
            <w:tcMar>
              <w:top w:w="150" w:type="dxa"/>
              <w:left w:w="240" w:type="dxa"/>
              <w:bottom w:w="150" w:type="dxa"/>
              <w:right w:w="240" w:type="dxa"/>
            </w:tcMar>
            <w:vAlign w:val="center"/>
            <w:hideMark/>
          </w:tcPr>
          <w:p w14:paraId="62C0068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Pelayanan tertunda atau mutu menurun</w:t>
            </w:r>
          </w:p>
        </w:tc>
        <w:tc>
          <w:tcPr>
            <w:tcW w:w="0" w:type="auto"/>
            <w:tcMar>
              <w:top w:w="150" w:type="dxa"/>
              <w:left w:w="240" w:type="dxa"/>
              <w:bottom w:w="150" w:type="dxa"/>
              <w:right w:w="240" w:type="dxa"/>
            </w:tcMar>
            <w:vAlign w:val="center"/>
            <w:hideMark/>
          </w:tcPr>
          <w:p w14:paraId="7BC7BA9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Early warning </w:t>
            </w:r>
            <w:proofErr w:type="spellStart"/>
            <w:r w:rsidRPr="006C725B">
              <w:rPr>
                <w:rFonts w:ascii="Bookman Old Style" w:hAnsi="Bookman Old Style"/>
                <w:sz w:val="24"/>
                <w:szCs w:val="24"/>
                <w:lang w:val="en-ID"/>
              </w:rPr>
              <w:t>stok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redistribusi</w:t>
            </w:r>
            <w:proofErr w:type="spellEnd"/>
            <w:r w:rsidRPr="006C725B">
              <w:rPr>
                <w:rFonts w:ascii="Bookman Old Style" w:hAnsi="Bookman Old Style"/>
                <w:sz w:val="24"/>
                <w:szCs w:val="24"/>
                <w:lang w:val="en-ID"/>
              </w:rPr>
              <w:t xml:space="preserve"> internal, </w:t>
            </w:r>
            <w:proofErr w:type="spellStart"/>
            <w:r w:rsidRPr="006C725B">
              <w:rPr>
                <w:rFonts w:ascii="Bookman Old Style" w:hAnsi="Bookman Old Style"/>
                <w:sz w:val="24"/>
                <w:szCs w:val="24"/>
                <w:lang w:val="en-ID"/>
              </w:rPr>
              <w:t>eskalasi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cepat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Dinkes</w:t>
            </w:r>
            <w:proofErr w:type="spellEnd"/>
          </w:p>
        </w:tc>
        <w:tc>
          <w:tcPr>
            <w:tcW w:w="0" w:type="auto"/>
            <w:tcMar>
              <w:top w:w="150" w:type="dxa"/>
              <w:left w:w="240" w:type="dxa"/>
              <w:bottom w:w="150" w:type="dxa"/>
              <w:right w:w="0" w:type="dxa"/>
            </w:tcMar>
            <w:vAlign w:val="center"/>
            <w:hideMark/>
          </w:tcPr>
          <w:p w14:paraId="384F1B1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Dinkes</w:t>
            </w:r>
            <w:proofErr w:type="spellEnd"/>
          </w:p>
        </w:tc>
      </w:tr>
      <w:tr w:rsidR="006C725B" w:rsidRPr="006C725B" w14:paraId="2DC5D311" w14:textId="77777777" w:rsidTr="006C725B">
        <w:tc>
          <w:tcPr>
            <w:tcW w:w="0" w:type="auto"/>
            <w:tcMar>
              <w:top w:w="150" w:type="dxa"/>
              <w:left w:w="0" w:type="dxa"/>
              <w:bottom w:w="150" w:type="dxa"/>
              <w:right w:w="240" w:type="dxa"/>
            </w:tcMar>
            <w:vAlign w:val="center"/>
            <w:hideMark/>
          </w:tcPr>
          <w:p w14:paraId="3BF4BE09"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Rujukan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terlambat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atau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gagal</w:t>
            </w:r>
            <w:proofErr w:type="spellEnd"/>
          </w:p>
        </w:tc>
        <w:tc>
          <w:tcPr>
            <w:tcW w:w="0" w:type="auto"/>
            <w:tcMar>
              <w:top w:w="150" w:type="dxa"/>
              <w:left w:w="240" w:type="dxa"/>
              <w:bottom w:w="150" w:type="dxa"/>
              <w:right w:w="240" w:type="dxa"/>
            </w:tcMar>
            <w:vAlign w:val="center"/>
            <w:hideMark/>
          </w:tcPr>
          <w:p w14:paraId="372B36D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Komplikasi</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kasus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memburuk</w:t>
            </w:r>
            <w:proofErr w:type="spellEnd"/>
          </w:p>
        </w:tc>
        <w:tc>
          <w:tcPr>
            <w:tcW w:w="0" w:type="auto"/>
            <w:tcMar>
              <w:top w:w="150" w:type="dxa"/>
              <w:left w:w="240" w:type="dxa"/>
              <w:bottom w:w="150" w:type="dxa"/>
              <w:right w:w="240" w:type="dxa"/>
            </w:tcMar>
            <w:vAlign w:val="center"/>
            <w:hideMark/>
          </w:tcPr>
          <w:p w14:paraId="0FE47CB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Jalur komunikasi cepat, pendampingan keluarga, pembahasan lintas jejaring</w:t>
            </w:r>
          </w:p>
        </w:tc>
        <w:tc>
          <w:tcPr>
            <w:tcW w:w="0" w:type="auto"/>
            <w:tcMar>
              <w:top w:w="150" w:type="dxa"/>
              <w:left w:w="240" w:type="dxa"/>
              <w:bottom w:w="150" w:type="dxa"/>
              <w:right w:w="0" w:type="dxa"/>
            </w:tcMar>
            <w:vAlign w:val="center"/>
            <w:hideMark/>
          </w:tcPr>
          <w:p w14:paraId="4B91A723"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Puskesmas</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jejaring</w:t>
            </w:r>
            <w:proofErr w:type="spellEnd"/>
          </w:p>
        </w:tc>
      </w:tr>
      <w:tr w:rsidR="006C725B" w:rsidRPr="006C725B" w14:paraId="7C426118" w14:textId="77777777" w:rsidTr="006C725B">
        <w:tc>
          <w:tcPr>
            <w:tcW w:w="0" w:type="auto"/>
            <w:tcMar>
              <w:top w:w="150" w:type="dxa"/>
              <w:left w:w="0" w:type="dxa"/>
              <w:bottom w:w="150" w:type="dxa"/>
              <w:right w:w="240" w:type="dxa"/>
            </w:tcMar>
            <w:vAlign w:val="center"/>
            <w:hideMark/>
          </w:tcPr>
          <w:p w14:paraId="193EF57D"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Data tidak valid atau terlambat</w:t>
            </w:r>
          </w:p>
        </w:tc>
        <w:tc>
          <w:tcPr>
            <w:tcW w:w="0" w:type="auto"/>
            <w:tcMar>
              <w:top w:w="150" w:type="dxa"/>
              <w:left w:w="240" w:type="dxa"/>
              <w:bottom w:w="150" w:type="dxa"/>
              <w:right w:w="240" w:type="dxa"/>
            </w:tcMar>
            <w:vAlign w:val="center"/>
            <w:hideMark/>
          </w:tcPr>
          <w:p w14:paraId="1F5C8CB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Keputusan salah </w:t>
            </w:r>
            <w:proofErr w:type="spellStart"/>
            <w:r w:rsidRPr="006C725B">
              <w:rPr>
                <w:rFonts w:ascii="Bookman Old Style" w:hAnsi="Bookman Old Style"/>
                <w:sz w:val="24"/>
                <w:szCs w:val="24"/>
                <w:lang w:val="en-ID"/>
              </w:rPr>
              <w:t>sasaran</w:t>
            </w:r>
            <w:proofErr w:type="spellEnd"/>
          </w:p>
        </w:tc>
        <w:tc>
          <w:tcPr>
            <w:tcW w:w="0" w:type="auto"/>
            <w:tcMar>
              <w:top w:w="150" w:type="dxa"/>
              <w:left w:w="240" w:type="dxa"/>
              <w:bottom w:w="150" w:type="dxa"/>
              <w:right w:w="240" w:type="dxa"/>
            </w:tcMar>
            <w:vAlign w:val="center"/>
            <w:hideMark/>
          </w:tcPr>
          <w:p w14:paraId="3C8FD75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Format sederhana, verifikasi mingguan, pelatihan singkat pengelola data</w:t>
            </w:r>
          </w:p>
        </w:tc>
        <w:tc>
          <w:tcPr>
            <w:tcW w:w="0" w:type="auto"/>
            <w:tcMar>
              <w:top w:w="150" w:type="dxa"/>
              <w:left w:w="240" w:type="dxa"/>
              <w:bottom w:w="150" w:type="dxa"/>
              <w:right w:w="0" w:type="dxa"/>
            </w:tcMar>
            <w:vAlign w:val="center"/>
            <w:hideMark/>
          </w:tcPr>
          <w:p w14:paraId="75453D0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PJ data/</w:t>
            </w:r>
            <w:proofErr w:type="spellStart"/>
            <w:r w:rsidRPr="006C725B">
              <w:rPr>
                <w:rFonts w:ascii="Bookman Old Style" w:hAnsi="Bookman Old Style"/>
                <w:sz w:val="24"/>
                <w:szCs w:val="24"/>
                <w:lang w:val="en-ID"/>
              </w:rPr>
              <w:t>Kepala</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Puskesmas</w:t>
            </w:r>
            <w:proofErr w:type="spellEnd"/>
          </w:p>
        </w:tc>
      </w:tr>
    </w:tbl>
    <w:p w14:paraId="1993E12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28C138C6">
          <v:rect id="_x0000_i1407" style="width:0;height:.75pt" o:hralign="center" o:hrstd="t" o:hr="t" fillcolor="#a0a0a0" stroked="f"/>
        </w:pict>
      </w:r>
    </w:p>
    <w:p w14:paraId="5931BD15"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XII</w:t>
      </w:r>
    </w:p>
    <w:p w14:paraId="642FAAA4"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MEKANISME EVALUASI DAN PENGEMBANGAN INOVASI</w:t>
      </w:r>
    </w:p>
    <w:p w14:paraId="13B23185"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 xml:space="preserve">Karena GASS adalah inovasi daerah, pengelolaan hasilnya perlu mengikuti semangat uji coba, dokumentasi pembelajaran, penyesuaian, dan replikasi. Evaluasi tidak hanya menilai angka capaian, tetapi juga perubahan </w:t>
      </w:r>
      <w:r w:rsidRPr="006C725B">
        <w:rPr>
          <w:rFonts w:ascii="Bookman Old Style" w:hAnsi="Bookman Old Style"/>
          <w:sz w:val="24"/>
          <w:szCs w:val="24"/>
          <w:lang w:val="sv-SE"/>
        </w:rPr>
        <w:lastRenderedPageBreak/>
        <w:t>perilaku organisasi: apakah puskesmas makin aktif menjemput sasaran, apakah desa terlibat, apakah data dipakai untuk keputusan, dan apakah layanan makin setara.</w:t>
      </w:r>
    </w:p>
    <w:p w14:paraId="362269EC" w14:textId="77777777" w:rsidR="006C725B" w:rsidRPr="006C725B" w:rsidRDefault="006C725B" w:rsidP="006C725B">
      <w:pPr>
        <w:numPr>
          <w:ilvl w:val="0"/>
          <w:numId w:val="28"/>
        </w:numPr>
        <w:rPr>
          <w:rFonts w:ascii="Bookman Old Style" w:hAnsi="Bookman Old Style"/>
          <w:sz w:val="24"/>
          <w:szCs w:val="24"/>
          <w:lang w:val="sv-SE"/>
        </w:rPr>
      </w:pPr>
      <w:r w:rsidRPr="006C725B">
        <w:rPr>
          <w:rFonts w:ascii="Bookman Old Style" w:hAnsi="Bookman Old Style"/>
          <w:b/>
          <w:bCs/>
          <w:sz w:val="24"/>
          <w:szCs w:val="24"/>
          <w:lang w:val="sv-SE"/>
        </w:rPr>
        <w:t>Evaluasi internal bulanan di puskesmas:</w:t>
      </w:r>
      <w:r w:rsidRPr="006C725B">
        <w:rPr>
          <w:rFonts w:ascii="Bookman Old Style" w:hAnsi="Bookman Old Style"/>
          <w:sz w:val="24"/>
          <w:szCs w:val="24"/>
          <w:lang w:val="sv-SE"/>
        </w:rPr>
        <w:t> Menilai kedisiplinan siklus kerja, tindak lanjut kasus, dan kendala operasional</w:t>
      </w:r>
    </w:p>
    <w:p w14:paraId="61465BD3" w14:textId="77777777" w:rsidR="006C725B" w:rsidRPr="006C725B" w:rsidRDefault="006C725B" w:rsidP="006C725B">
      <w:pPr>
        <w:numPr>
          <w:ilvl w:val="0"/>
          <w:numId w:val="28"/>
        </w:numPr>
        <w:rPr>
          <w:rFonts w:ascii="Bookman Old Style" w:hAnsi="Bookman Old Style"/>
          <w:sz w:val="24"/>
          <w:szCs w:val="24"/>
          <w:lang w:val="sv-SE"/>
        </w:rPr>
      </w:pPr>
      <w:r w:rsidRPr="006C725B">
        <w:rPr>
          <w:rFonts w:ascii="Bookman Old Style" w:hAnsi="Bookman Old Style"/>
          <w:b/>
          <w:bCs/>
          <w:sz w:val="24"/>
          <w:szCs w:val="24"/>
          <w:lang w:val="sv-SE"/>
        </w:rPr>
        <w:t>Evaluasi triwulanan kabupaten:</w:t>
      </w:r>
      <w:r w:rsidRPr="006C725B">
        <w:rPr>
          <w:rFonts w:ascii="Bookman Old Style" w:hAnsi="Bookman Old Style"/>
          <w:sz w:val="24"/>
          <w:szCs w:val="24"/>
          <w:lang w:val="sv-SE"/>
        </w:rPr>
        <w:t> Membandingkan kinerja antar puskesmas, mengidentifikasi inovasi mikro yang layak direplikasi, dan menyusun intervensi khusus untuk lokus merah</w:t>
      </w:r>
    </w:p>
    <w:p w14:paraId="633D865E" w14:textId="77777777" w:rsidR="006C725B" w:rsidRPr="006C725B" w:rsidRDefault="006C725B" w:rsidP="006C725B">
      <w:pPr>
        <w:numPr>
          <w:ilvl w:val="0"/>
          <w:numId w:val="28"/>
        </w:numPr>
        <w:rPr>
          <w:rFonts w:ascii="Bookman Old Style" w:hAnsi="Bookman Old Style"/>
          <w:sz w:val="24"/>
          <w:szCs w:val="24"/>
          <w:lang w:val="sv-SE"/>
        </w:rPr>
      </w:pPr>
      <w:r w:rsidRPr="006C725B">
        <w:rPr>
          <w:rFonts w:ascii="Bookman Old Style" w:hAnsi="Bookman Old Style"/>
          <w:b/>
          <w:bCs/>
          <w:sz w:val="24"/>
          <w:szCs w:val="24"/>
          <w:lang w:val="sv-SE"/>
        </w:rPr>
        <w:t>Evaluasi semester/tahunan:</w:t>
      </w:r>
      <w:r w:rsidRPr="006C725B">
        <w:rPr>
          <w:rFonts w:ascii="Bookman Old Style" w:hAnsi="Bookman Old Style"/>
          <w:sz w:val="24"/>
          <w:szCs w:val="24"/>
          <w:lang w:val="sv-SE"/>
        </w:rPr>
        <w:t> Menilai kontribusi GASS terhadap perbaikan cakupan layanan dasar, kualitas koordinasi lintas sektor, dan keberlanjutan penganggaran</w:t>
      </w:r>
    </w:p>
    <w:p w14:paraId="4A58A063" w14:textId="77777777" w:rsidR="006C725B" w:rsidRPr="006C725B" w:rsidRDefault="006C725B" w:rsidP="006C725B">
      <w:pPr>
        <w:numPr>
          <w:ilvl w:val="0"/>
          <w:numId w:val="28"/>
        </w:numPr>
        <w:rPr>
          <w:rFonts w:ascii="Bookman Old Style" w:hAnsi="Bookman Old Style"/>
          <w:sz w:val="24"/>
          <w:szCs w:val="24"/>
          <w:lang w:val="sv-SE"/>
        </w:rPr>
      </w:pPr>
      <w:r w:rsidRPr="006C725B">
        <w:rPr>
          <w:rFonts w:ascii="Bookman Old Style" w:hAnsi="Bookman Old Style"/>
          <w:b/>
          <w:bCs/>
          <w:sz w:val="24"/>
          <w:szCs w:val="24"/>
          <w:lang w:val="sv-SE"/>
        </w:rPr>
        <w:t>Penyesuaian rancang bangun</w:t>
      </w:r>
      <w:r w:rsidRPr="006C725B">
        <w:rPr>
          <w:rFonts w:ascii="Bookman Old Style" w:hAnsi="Bookman Old Style"/>
          <w:sz w:val="24"/>
          <w:szCs w:val="24"/>
          <w:lang w:val="sv-SE"/>
        </w:rPr>
        <w:t> diperbolehkan sepanjang tetap sesuai regulasi, tidak membebani masyarakat, dan meningkatkan hasil lapangan</w:t>
      </w:r>
    </w:p>
    <w:p w14:paraId="450DC07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17ABC6B2">
          <v:rect id="_x0000_i1408" style="width:0;height:.75pt" o:hralign="center" o:hrstd="t" o:hr="t" fillcolor="#a0a0a0" stroked="f"/>
        </w:pict>
      </w:r>
    </w:p>
    <w:p w14:paraId="3B9C9E05"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BAB XIII</w:t>
      </w:r>
    </w:p>
    <w:p w14:paraId="02670009"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PENUTUP</w:t>
      </w:r>
    </w:p>
    <w:p w14:paraId="4479010E"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Pedoman kerja ini sengaja disusun rinci agar GASS tidak berhenti pada slogan, tetapi berubah menjadi disiplin kerja harian yang dapat diukur. Kunci keberhasilannya bukan pada banyaknya kegiatan, melainkan pada kemampuan semua pihak untuk bergerak bersama, memprioritaskan warga yang paling membutuhkan, dan menuntaskan setiap tindak lanjut sampai warga benar-benar memperoleh layanan.</w:t>
      </w:r>
    </w:p>
    <w:p w14:paraId="712A613C"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Dengan demikian, GASS diharapkan menjadi model kerja daerah yang realistis, legal, dan dapat direplikasi untuk mendorong tercapainya SPM bidang kesehatan di Kabupaten Konawe Selatan.</w:t>
      </w:r>
    </w:p>
    <w:p w14:paraId="01E121E7"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3F24812">
          <v:rect id="_x0000_i1409" style="width:0;height:.75pt" o:hralign="center" o:hrstd="t" o:hr="t" fillcolor="#a0a0a0" stroked="f"/>
        </w:pict>
      </w:r>
    </w:p>
    <w:p w14:paraId="34DE4BFF"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lastRenderedPageBreak/>
        <w:t>LAMPIRAN</w:t>
      </w:r>
    </w:p>
    <w:p w14:paraId="4F164E81"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Lampiran A. Format Register Sasaran Prioritas Desa/Puskesmas</w:t>
      </w:r>
    </w:p>
    <w:tbl>
      <w:tblPr>
        <w:tblW w:w="0" w:type="auto"/>
        <w:tblCellMar>
          <w:top w:w="15" w:type="dxa"/>
          <w:left w:w="15" w:type="dxa"/>
          <w:bottom w:w="15" w:type="dxa"/>
          <w:right w:w="15" w:type="dxa"/>
        </w:tblCellMar>
        <w:tblLook w:val="04A0" w:firstRow="1" w:lastRow="0" w:firstColumn="1" w:lastColumn="0" w:noHBand="0" w:noVBand="1"/>
      </w:tblPr>
      <w:tblGrid>
        <w:gridCol w:w="553"/>
        <w:gridCol w:w="1706"/>
        <w:gridCol w:w="2000"/>
        <w:gridCol w:w="2257"/>
        <w:gridCol w:w="2638"/>
        <w:gridCol w:w="1587"/>
        <w:gridCol w:w="2208"/>
        <w:gridCol w:w="1249"/>
      </w:tblGrid>
      <w:tr w:rsidR="00F83767" w:rsidRPr="006C725B" w14:paraId="30FC4AD0" w14:textId="77777777" w:rsidTr="006C725B">
        <w:trPr>
          <w:tblHeader/>
        </w:trPr>
        <w:tc>
          <w:tcPr>
            <w:tcW w:w="0" w:type="auto"/>
            <w:tcBorders>
              <w:top w:val="nil"/>
            </w:tcBorders>
            <w:tcMar>
              <w:top w:w="150" w:type="dxa"/>
              <w:left w:w="0" w:type="dxa"/>
              <w:bottom w:w="150" w:type="dxa"/>
              <w:right w:w="240" w:type="dxa"/>
            </w:tcMar>
            <w:vAlign w:val="center"/>
            <w:hideMark/>
          </w:tcPr>
          <w:p w14:paraId="25CE85A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No</w:t>
            </w:r>
          </w:p>
        </w:tc>
        <w:tc>
          <w:tcPr>
            <w:tcW w:w="0" w:type="auto"/>
            <w:tcBorders>
              <w:top w:val="nil"/>
            </w:tcBorders>
            <w:tcMar>
              <w:top w:w="150" w:type="dxa"/>
              <w:left w:w="240" w:type="dxa"/>
              <w:bottom w:w="150" w:type="dxa"/>
              <w:right w:w="240" w:type="dxa"/>
            </w:tcMar>
            <w:vAlign w:val="center"/>
            <w:hideMark/>
          </w:tcPr>
          <w:p w14:paraId="7EEB1D6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Nama </w:t>
            </w:r>
            <w:proofErr w:type="spellStart"/>
            <w:r w:rsidRPr="006C725B">
              <w:rPr>
                <w:rFonts w:ascii="Bookman Old Style" w:hAnsi="Bookman Old Style"/>
                <w:sz w:val="24"/>
                <w:szCs w:val="24"/>
                <w:lang w:val="en-ID"/>
              </w:rPr>
              <w:t>Sasaran</w:t>
            </w:r>
            <w:proofErr w:type="spellEnd"/>
          </w:p>
        </w:tc>
        <w:tc>
          <w:tcPr>
            <w:tcW w:w="0" w:type="auto"/>
            <w:tcBorders>
              <w:top w:val="nil"/>
            </w:tcBorders>
            <w:tcMar>
              <w:top w:w="150" w:type="dxa"/>
              <w:left w:w="240" w:type="dxa"/>
              <w:bottom w:w="150" w:type="dxa"/>
              <w:right w:w="240" w:type="dxa"/>
            </w:tcMar>
            <w:vAlign w:val="center"/>
            <w:hideMark/>
          </w:tcPr>
          <w:p w14:paraId="1CD302C8"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Kelompok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Sasaran</w:t>
            </w:r>
            <w:proofErr w:type="spellEnd"/>
          </w:p>
        </w:tc>
        <w:tc>
          <w:tcPr>
            <w:tcW w:w="0" w:type="auto"/>
            <w:tcBorders>
              <w:top w:val="nil"/>
            </w:tcBorders>
            <w:tcMar>
              <w:top w:w="150" w:type="dxa"/>
              <w:left w:w="240" w:type="dxa"/>
              <w:bottom w:w="150" w:type="dxa"/>
              <w:right w:w="240" w:type="dxa"/>
            </w:tcMar>
            <w:vAlign w:val="center"/>
            <w:hideMark/>
          </w:tcPr>
          <w:p w14:paraId="661E85E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Alamat/Dusun</w:t>
            </w:r>
          </w:p>
        </w:tc>
        <w:tc>
          <w:tcPr>
            <w:tcW w:w="0" w:type="auto"/>
            <w:tcBorders>
              <w:top w:val="nil"/>
            </w:tcBorders>
            <w:tcMar>
              <w:top w:w="150" w:type="dxa"/>
              <w:left w:w="240" w:type="dxa"/>
              <w:bottom w:w="150" w:type="dxa"/>
              <w:right w:w="240" w:type="dxa"/>
            </w:tcMar>
            <w:vAlign w:val="center"/>
            <w:hideMark/>
          </w:tcPr>
          <w:p w14:paraId="3C03C131"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Masalah</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Risiko</w:t>
            </w:r>
            <w:proofErr w:type="spellEnd"/>
            <w:r w:rsidRPr="006C725B">
              <w:rPr>
                <w:rFonts w:ascii="Bookman Old Style" w:hAnsi="Bookman Old Style"/>
                <w:sz w:val="24"/>
                <w:szCs w:val="24"/>
                <w:lang w:val="en-ID"/>
              </w:rPr>
              <w:t xml:space="preserve"> Utama</w:t>
            </w:r>
          </w:p>
        </w:tc>
        <w:tc>
          <w:tcPr>
            <w:tcW w:w="0" w:type="auto"/>
            <w:tcBorders>
              <w:top w:val="nil"/>
            </w:tcBorders>
            <w:tcMar>
              <w:top w:w="150" w:type="dxa"/>
              <w:left w:w="240" w:type="dxa"/>
              <w:bottom w:w="150" w:type="dxa"/>
              <w:right w:w="240" w:type="dxa"/>
            </w:tcMar>
            <w:vAlign w:val="center"/>
            <w:hideMark/>
          </w:tcPr>
          <w:p w14:paraId="77173935"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Tindak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Lanjut</w:t>
            </w:r>
            <w:proofErr w:type="spellEnd"/>
          </w:p>
        </w:tc>
        <w:tc>
          <w:tcPr>
            <w:tcW w:w="0" w:type="auto"/>
            <w:tcBorders>
              <w:top w:val="nil"/>
            </w:tcBorders>
            <w:tcMar>
              <w:top w:w="150" w:type="dxa"/>
              <w:left w:w="240" w:type="dxa"/>
              <w:bottom w:w="150" w:type="dxa"/>
              <w:right w:w="240" w:type="dxa"/>
            </w:tcMar>
            <w:vAlign w:val="center"/>
            <w:hideMark/>
          </w:tcPr>
          <w:p w14:paraId="50FAA03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Penanggung</w:t>
            </w:r>
            <w:proofErr w:type="spellEnd"/>
            <w:r w:rsidRPr="006C725B">
              <w:rPr>
                <w:rFonts w:ascii="Bookman Old Style" w:hAnsi="Bookman Old Style"/>
                <w:sz w:val="24"/>
                <w:szCs w:val="24"/>
                <w:lang w:val="en-ID"/>
              </w:rPr>
              <w:t xml:space="preserve"> Jawab</w:t>
            </w:r>
          </w:p>
        </w:tc>
        <w:tc>
          <w:tcPr>
            <w:tcW w:w="0" w:type="auto"/>
            <w:tcBorders>
              <w:top w:val="nil"/>
            </w:tcBorders>
            <w:tcMar>
              <w:top w:w="150" w:type="dxa"/>
              <w:left w:w="240" w:type="dxa"/>
              <w:bottom w:w="150" w:type="dxa"/>
              <w:right w:w="240" w:type="dxa"/>
            </w:tcMar>
            <w:vAlign w:val="center"/>
            <w:hideMark/>
          </w:tcPr>
          <w:p w14:paraId="39E212E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Status</w:t>
            </w:r>
          </w:p>
        </w:tc>
      </w:tr>
      <w:tr w:rsidR="00F83767" w:rsidRPr="006C725B" w14:paraId="19D8D0BA" w14:textId="77777777" w:rsidTr="006C725B">
        <w:tc>
          <w:tcPr>
            <w:tcW w:w="0" w:type="auto"/>
            <w:tcMar>
              <w:top w:w="150" w:type="dxa"/>
              <w:left w:w="0" w:type="dxa"/>
              <w:bottom w:w="150" w:type="dxa"/>
              <w:right w:w="240" w:type="dxa"/>
            </w:tcMar>
            <w:vAlign w:val="center"/>
            <w:hideMark/>
          </w:tcPr>
          <w:p w14:paraId="59CEE30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1</w:t>
            </w:r>
          </w:p>
        </w:tc>
        <w:tc>
          <w:tcPr>
            <w:tcW w:w="0" w:type="auto"/>
            <w:tcMar>
              <w:top w:w="150" w:type="dxa"/>
              <w:left w:w="240" w:type="dxa"/>
              <w:bottom w:w="150" w:type="dxa"/>
              <w:right w:w="240" w:type="dxa"/>
            </w:tcMar>
            <w:vAlign w:val="center"/>
            <w:hideMark/>
          </w:tcPr>
          <w:p w14:paraId="70E97397"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47044A16"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0A9B0CEE"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794BBF41"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69F514AD"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7A27189F"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48E87B8E" w14:textId="77777777" w:rsidR="006C725B" w:rsidRPr="006C725B" w:rsidRDefault="006C725B" w:rsidP="006C725B">
            <w:pPr>
              <w:rPr>
                <w:rFonts w:ascii="Bookman Old Style" w:hAnsi="Bookman Old Style"/>
                <w:sz w:val="24"/>
                <w:szCs w:val="24"/>
                <w:lang w:val="en-ID"/>
              </w:rPr>
            </w:pPr>
          </w:p>
        </w:tc>
      </w:tr>
      <w:tr w:rsidR="00F83767" w:rsidRPr="006C725B" w14:paraId="11E44D91" w14:textId="77777777" w:rsidTr="006C725B">
        <w:tc>
          <w:tcPr>
            <w:tcW w:w="0" w:type="auto"/>
            <w:tcMar>
              <w:top w:w="150" w:type="dxa"/>
              <w:left w:w="0" w:type="dxa"/>
              <w:bottom w:w="150" w:type="dxa"/>
              <w:right w:w="240" w:type="dxa"/>
            </w:tcMar>
            <w:vAlign w:val="center"/>
            <w:hideMark/>
          </w:tcPr>
          <w:p w14:paraId="2DCC36C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2</w:t>
            </w:r>
          </w:p>
        </w:tc>
        <w:tc>
          <w:tcPr>
            <w:tcW w:w="0" w:type="auto"/>
            <w:tcMar>
              <w:top w:w="150" w:type="dxa"/>
              <w:left w:w="240" w:type="dxa"/>
              <w:bottom w:w="150" w:type="dxa"/>
              <w:right w:w="240" w:type="dxa"/>
            </w:tcMar>
            <w:vAlign w:val="center"/>
            <w:hideMark/>
          </w:tcPr>
          <w:p w14:paraId="0E5D5306"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2D46B68B"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0CD5B02A"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7CD4018A"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6C4BF381"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38C99D1E"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299D481D" w14:textId="77777777" w:rsidR="006C725B" w:rsidRPr="006C725B" w:rsidRDefault="006C725B" w:rsidP="006C725B">
            <w:pPr>
              <w:rPr>
                <w:rFonts w:ascii="Bookman Old Style" w:hAnsi="Bookman Old Style"/>
                <w:sz w:val="24"/>
                <w:szCs w:val="24"/>
                <w:lang w:val="en-ID"/>
              </w:rPr>
            </w:pPr>
          </w:p>
        </w:tc>
      </w:tr>
      <w:tr w:rsidR="00F83767" w:rsidRPr="006C725B" w14:paraId="0CBF6091" w14:textId="77777777" w:rsidTr="006C725B">
        <w:tc>
          <w:tcPr>
            <w:tcW w:w="0" w:type="auto"/>
            <w:tcMar>
              <w:top w:w="150" w:type="dxa"/>
              <w:left w:w="0" w:type="dxa"/>
              <w:bottom w:w="150" w:type="dxa"/>
              <w:right w:w="240" w:type="dxa"/>
            </w:tcMar>
            <w:vAlign w:val="center"/>
            <w:hideMark/>
          </w:tcPr>
          <w:p w14:paraId="7E805CA8"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3</w:t>
            </w:r>
          </w:p>
        </w:tc>
        <w:tc>
          <w:tcPr>
            <w:tcW w:w="0" w:type="auto"/>
            <w:tcMar>
              <w:top w:w="150" w:type="dxa"/>
              <w:left w:w="240" w:type="dxa"/>
              <w:bottom w:w="150" w:type="dxa"/>
              <w:right w:w="240" w:type="dxa"/>
            </w:tcMar>
            <w:vAlign w:val="center"/>
            <w:hideMark/>
          </w:tcPr>
          <w:p w14:paraId="1D6FA6F3"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5F646CF3"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2AB49AB8"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6DA042A8"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382A219D"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4358642B"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3107A12F" w14:textId="77777777" w:rsidR="006C725B" w:rsidRPr="006C725B" w:rsidRDefault="006C725B" w:rsidP="006C725B">
            <w:pPr>
              <w:rPr>
                <w:rFonts w:ascii="Bookman Old Style" w:hAnsi="Bookman Old Style"/>
                <w:sz w:val="24"/>
                <w:szCs w:val="24"/>
                <w:lang w:val="en-ID"/>
              </w:rPr>
            </w:pPr>
          </w:p>
        </w:tc>
      </w:tr>
      <w:tr w:rsidR="00F83767" w:rsidRPr="006C725B" w14:paraId="254568CD" w14:textId="77777777" w:rsidTr="006C725B">
        <w:tc>
          <w:tcPr>
            <w:tcW w:w="0" w:type="auto"/>
            <w:tcMar>
              <w:top w:w="150" w:type="dxa"/>
              <w:left w:w="0" w:type="dxa"/>
              <w:bottom w:w="150" w:type="dxa"/>
              <w:right w:w="240" w:type="dxa"/>
            </w:tcMar>
            <w:vAlign w:val="center"/>
            <w:hideMark/>
          </w:tcPr>
          <w:p w14:paraId="24E8620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4</w:t>
            </w:r>
          </w:p>
        </w:tc>
        <w:tc>
          <w:tcPr>
            <w:tcW w:w="0" w:type="auto"/>
            <w:tcMar>
              <w:top w:w="150" w:type="dxa"/>
              <w:left w:w="240" w:type="dxa"/>
              <w:bottom w:w="150" w:type="dxa"/>
              <w:right w:w="240" w:type="dxa"/>
            </w:tcMar>
            <w:vAlign w:val="center"/>
            <w:hideMark/>
          </w:tcPr>
          <w:p w14:paraId="0204BD93"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0AE95186"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33E94019"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164CD551"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1CA051A4"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4D68CE2A"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48BA11B0" w14:textId="77777777" w:rsidR="006C725B" w:rsidRPr="006C725B" w:rsidRDefault="006C725B" w:rsidP="006C725B">
            <w:pPr>
              <w:rPr>
                <w:rFonts w:ascii="Bookman Old Style" w:hAnsi="Bookman Old Style"/>
                <w:sz w:val="24"/>
                <w:szCs w:val="24"/>
                <w:lang w:val="en-ID"/>
              </w:rPr>
            </w:pPr>
          </w:p>
        </w:tc>
      </w:tr>
      <w:tr w:rsidR="00F83767" w:rsidRPr="006C725B" w14:paraId="2D033CAF" w14:textId="77777777" w:rsidTr="006C725B">
        <w:tc>
          <w:tcPr>
            <w:tcW w:w="0" w:type="auto"/>
            <w:tcMar>
              <w:top w:w="150" w:type="dxa"/>
              <w:left w:w="0" w:type="dxa"/>
              <w:bottom w:w="150" w:type="dxa"/>
              <w:right w:w="240" w:type="dxa"/>
            </w:tcMar>
            <w:vAlign w:val="center"/>
            <w:hideMark/>
          </w:tcPr>
          <w:p w14:paraId="72D24E78"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5</w:t>
            </w:r>
          </w:p>
        </w:tc>
        <w:tc>
          <w:tcPr>
            <w:tcW w:w="0" w:type="auto"/>
            <w:tcMar>
              <w:top w:w="150" w:type="dxa"/>
              <w:left w:w="240" w:type="dxa"/>
              <w:bottom w:w="150" w:type="dxa"/>
              <w:right w:w="240" w:type="dxa"/>
            </w:tcMar>
            <w:vAlign w:val="center"/>
            <w:hideMark/>
          </w:tcPr>
          <w:p w14:paraId="0919552C"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2BE52AF7"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11ADFF21"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5B214DB5"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27AF05DA"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008041A8"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53638C1E" w14:textId="77777777" w:rsidR="006C725B" w:rsidRPr="006C725B" w:rsidRDefault="006C725B" w:rsidP="006C725B">
            <w:pPr>
              <w:rPr>
                <w:rFonts w:ascii="Bookman Old Style" w:hAnsi="Bookman Old Style"/>
                <w:sz w:val="24"/>
                <w:szCs w:val="24"/>
                <w:lang w:val="en-ID"/>
              </w:rPr>
            </w:pPr>
          </w:p>
        </w:tc>
      </w:tr>
    </w:tbl>
    <w:p w14:paraId="703BC61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Petunjuk:</w:t>
      </w:r>
      <w:r w:rsidRPr="006C725B">
        <w:rPr>
          <w:rFonts w:ascii="Bookman Old Style" w:hAnsi="Bookman Old Style"/>
          <w:sz w:val="24"/>
          <w:szCs w:val="24"/>
          <w:lang w:val="sv-SE"/>
        </w:rPr>
        <w:t> Diisi dari hasil review data, skrining, atau kunjungan rumah. Status minimal: baru, dalam tindak lanjut, selesai, dirujuk, atau tidak ditemukan.</w:t>
      </w:r>
    </w:p>
    <w:p w14:paraId="402B22E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0C3B739">
          <v:rect id="_x0000_i1410" style="width:0;height:.75pt" o:hralign="center" o:hrstd="t" o:hr="t" fillcolor="#a0a0a0" stroked="f"/>
        </w:pict>
      </w:r>
    </w:p>
    <w:p w14:paraId="51E66A0E"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Lampiran B. Checklist Lokakarya Mini Bulanan GASS</w:t>
      </w:r>
    </w:p>
    <w:tbl>
      <w:tblPr>
        <w:tblW w:w="0" w:type="auto"/>
        <w:tblCellMar>
          <w:top w:w="15" w:type="dxa"/>
          <w:left w:w="15" w:type="dxa"/>
          <w:bottom w:w="15" w:type="dxa"/>
          <w:right w:w="15" w:type="dxa"/>
        </w:tblCellMar>
        <w:tblLook w:val="04A0" w:firstRow="1" w:lastRow="0" w:firstColumn="1" w:lastColumn="0" w:noHBand="0" w:noVBand="1"/>
      </w:tblPr>
      <w:tblGrid>
        <w:gridCol w:w="552"/>
        <w:gridCol w:w="9451"/>
        <w:gridCol w:w="1575"/>
        <w:gridCol w:w="2620"/>
      </w:tblGrid>
      <w:tr w:rsidR="006C725B" w:rsidRPr="006C725B" w14:paraId="1D18E718" w14:textId="77777777" w:rsidTr="006C725B">
        <w:trPr>
          <w:tblHeader/>
        </w:trPr>
        <w:tc>
          <w:tcPr>
            <w:tcW w:w="0" w:type="auto"/>
            <w:tcBorders>
              <w:top w:val="nil"/>
            </w:tcBorders>
            <w:tcMar>
              <w:top w:w="150" w:type="dxa"/>
              <w:left w:w="0" w:type="dxa"/>
              <w:bottom w:w="150" w:type="dxa"/>
              <w:right w:w="240" w:type="dxa"/>
            </w:tcMar>
            <w:vAlign w:val="center"/>
            <w:hideMark/>
          </w:tcPr>
          <w:p w14:paraId="0F7F842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lastRenderedPageBreak/>
              <w:t>No</w:t>
            </w:r>
          </w:p>
        </w:tc>
        <w:tc>
          <w:tcPr>
            <w:tcW w:w="0" w:type="auto"/>
            <w:tcBorders>
              <w:top w:val="nil"/>
            </w:tcBorders>
            <w:tcMar>
              <w:top w:w="150" w:type="dxa"/>
              <w:left w:w="240" w:type="dxa"/>
              <w:bottom w:w="150" w:type="dxa"/>
              <w:right w:w="240" w:type="dxa"/>
            </w:tcMar>
            <w:vAlign w:val="center"/>
            <w:hideMark/>
          </w:tcPr>
          <w:p w14:paraId="29FCFF85"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Butir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Pemeriksaan</w:t>
            </w:r>
            <w:proofErr w:type="spellEnd"/>
          </w:p>
        </w:tc>
        <w:tc>
          <w:tcPr>
            <w:tcW w:w="0" w:type="auto"/>
            <w:tcBorders>
              <w:top w:val="nil"/>
            </w:tcBorders>
            <w:tcMar>
              <w:top w:w="150" w:type="dxa"/>
              <w:left w:w="240" w:type="dxa"/>
              <w:bottom w:w="150" w:type="dxa"/>
              <w:right w:w="240" w:type="dxa"/>
            </w:tcMar>
            <w:vAlign w:val="center"/>
            <w:hideMark/>
          </w:tcPr>
          <w:p w14:paraId="69E34BC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Ya/</w:t>
            </w:r>
            <w:proofErr w:type="spellStart"/>
            <w:r w:rsidRPr="006C725B">
              <w:rPr>
                <w:rFonts w:ascii="Bookman Old Style" w:hAnsi="Bookman Old Style"/>
                <w:sz w:val="24"/>
                <w:szCs w:val="24"/>
                <w:lang w:val="en-ID"/>
              </w:rPr>
              <w:t>Tidak</w:t>
            </w:r>
            <w:proofErr w:type="spellEnd"/>
          </w:p>
        </w:tc>
        <w:tc>
          <w:tcPr>
            <w:tcW w:w="0" w:type="auto"/>
            <w:tcBorders>
              <w:top w:val="nil"/>
            </w:tcBorders>
            <w:tcMar>
              <w:top w:w="150" w:type="dxa"/>
              <w:left w:w="240" w:type="dxa"/>
              <w:bottom w:w="150" w:type="dxa"/>
              <w:right w:w="240" w:type="dxa"/>
            </w:tcMar>
            <w:vAlign w:val="center"/>
            <w:hideMark/>
          </w:tcPr>
          <w:p w14:paraId="4FDE4564"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Catatan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Tindak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Lanjut</w:t>
            </w:r>
            <w:proofErr w:type="spellEnd"/>
          </w:p>
        </w:tc>
      </w:tr>
      <w:tr w:rsidR="006C725B" w:rsidRPr="006C725B" w14:paraId="590428C7" w14:textId="77777777" w:rsidTr="006C725B">
        <w:tc>
          <w:tcPr>
            <w:tcW w:w="0" w:type="auto"/>
            <w:tcMar>
              <w:top w:w="150" w:type="dxa"/>
              <w:left w:w="0" w:type="dxa"/>
              <w:bottom w:w="150" w:type="dxa"/>
              <w:right w:w="240" w:type="dxa"/>
            </w:tcMar>
            <w:vAlign w:val="center"/>
            <w:hideMark/>
          </w:tcPr>
          <w:p w14:paraId="5F664E6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1</w:t>
            </w:r>
          </w:p>
        </w:tc>
        <w:tc>
          <w:tcPr>
            <w:tcW w:w="0" w:type="auto"/>
            <w:tcMar>
              <w:top w:w="150" w:type="dxa"/>
              <w:left w:w="240" w:type="dxa"/>
              <w:bottom w:w="150" w:type="dxa"/>
              <w:right w:w="240" w:type="dxa"/>
            </w:tcMar>
            <w:vAlign w:val="center"/>
            <w:hideMark/>
          </w:tcPr>
          <w:p w14:paraId="72DB62B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Data </w:t>
            </w:r>
            <w:proofErr w:type="spellStart"/>
            <w:r w:rsidRPr="006C725B">
              <w:rPr>
                <w:rFonts w:ascii="Bookman Old Style" w:hAnsi="Bookman Old Style"/>
                <w:sz w:val="24"/>
                <w:szCs w:val="24"/>
                <w:lang w:val="en-ID"/>
              </w:rPr>
              <w:t>capaian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bulan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lalu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telah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ditelaah</w:t>
            </w:r>
            <w:proofErr w:type="spellEnd"/>
            <w:r w:rsidRPr="006C725B">
              <w:rPr>
                <w:rFonts w:ascii="Bookman Old Style" w:hAnsi="Bookman Old Style"/>
                <w:sz w:val="24"/>
                <w:szCs w:val="24"/>
                <w:lang w:val="en-ID"/>
              </w:rPr>
              <w:t xml:space="preserve"> per </w:t>
            </w:r>
            <w:proofErr w:type="spellStart"/>
            <w:r w:rsidRPr="006C725B">
              <w:rPr>
                <w:rFonts w:ascii="Bookman Old Style" w:hAnsi="Bookman Old Style"/>
                <w:sz w:val="24"/>
                <w:szCs w:val="24"/>
                <w:lang w:val="en-ID"/>
              </w:rPr>
              <w:t>desa</w:t>
            </w:r>
            <w:proofErr w:type="spellEnd"/>
            <w:r w:rsidRPr="006C725B">
              <w:rPr>
                <w:rFonts w:ascii="Bookman Old Style" w:hAnsi="Bookman Old Style"/>
                <w:sz w:val="24"/>
                <w:szCs w:val="24"/>
                <w:lang w:val="en-ID"/>
              </w:rPr>
              <w:t xml:space="preserve"> dan per </w:t>
            </w:r>
            <w:proofErr w:type="spellStart"/>
            <w:r w:rsidRPr="006C725B">
              <w:rPr>
                <w:rFonts w:ascii="Bookman Old Style" w:hAnsi="Bookman Old Style"/>
                <w:sz w:val="24"/>
                <w:szCs w:val="24"/>
                <w:lang w:val="en-ID"/>
              </w:rPr>
              <w:t>jenis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dasar</w:t>
            </w:r>
            <w:proofErr w:type="spellEnd"/>
          </w:p>
        </w:tc>
        <w:tc>
          <w:tcPr>
            <w:tcW w:w="0" w:type="auto"/>
            <w:tcMar>
              <w:top w:w="150" w:type="dxa"/>
              <w:left w:w="240" w:type="dxa"/>
              <w:bottom w:w="150" w:type="dxa"/>
              <w:right w:w="240" w:type="dxa"/>
            </w:tcMar>
            <w:vAlign w:val="center"/>
            <w:hideMark/>
          </w:tcPr>
          <w:p w14:paraId="6568073C"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62EA7E82" w14:textId="77777777" w:rsidR="006C725B" w:rsidRPr="006C725B" w:rsidRDefault="006C725B" w:rsidP="006C725B">
            <w:pPr>
              <w:rPr>
                <w:rFonts w:ascii="Bookman Old Style" w:hAnsi="Bookman Old Style"/>
                <w:sz w:val="24"/>
                <w:szCs w:val="24"/>
                <w:lang w:val="en-ID"/>
              </w:rPr>
            </w:pPr>
          </w:p>
        </w:tc>
      </w:tr>
      <w:tr w:rsidR="006C725B" w:rsidRPr="006C725B" w14:paraId="41B1539F" w14:textId="77777777" w:rsidTr="006C725B">
        <w:tc>
          <w:tcPr>
            <w:tcW w:w="0" w:type="auto"/>
            <w:tcMar>
              <w:top w:w="150" w:type="dxa"/>
              <w:left w:w="0" w:type="dxa"/>
              <w:bottom w:w="150" w:type="dxa"/>
              <w:right w:w="240" w:type="dxa"/>
            </w:tcMar>
            <w:vAlign w:val="center"/>
            <w:hideMark/>
          </w:tcPr>
          <w:p w14:paraId="0F9D352F"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2</w:t>
            </w:r>
          </w:p>
        </w:tc>
        <w:tc>
          <w:tcPr>
            <w:tcW w:w="0" w:type="auto"/>
            <w:tcMar>
              <w:top w:w="150" w:type="dxa"/>
              <w:left w:w="240" w:type="dxa"/>
              <w:bottom w:w="150" w:type="dxa"/>
              <w:right w:w="240" w:type="dxa"/>
            </w:tcMar>
            <w:vAlign w:val="center"/>
            <w:hideMark/>
          </w:tcPr>
          <w:p w14:paraId="1D0E0C3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Daftar sasaran belum terlayani/risiko tinggi telah diperbarui</w:t>
            </w:r>
          </w:p>
        </w:tc>
        <w:tc>
          <w:tcPr>
            <w:tcW w:w="0" w:type="auto"/>
            <w:tcMar>
              <w:top w:w="150" w:type="dxa"/>
              <w:left w:w="240" w:type="dxa"/>
              <w:bottom w:w="150" w:type="dxa"/>
              <w:right w:w="240" w:type="dxa"/>
            </w:tcMar>
            <w:vAlign w:val="center"/>
            <w:hideMark/>
          </w:tcPr>
          <w:p w14:paraId="3EF7600A"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332C331B" w14:textId="77777777" w:rsidR="006C725B" w:rsidRPr="006C725B" w:rsidRDefault="006C725B" w:rsidP="006C725B">
            <w:pPr>
              <w:rPr>
                <w:rFonts w:ascii="Bookman Old Style" w:hAnsi="Bookman Old Style"/>
                <w:sz w:val="24"/>
                <w:szCs w:val="24"/>
                <w:lang w:val="sv-SE"/>
              </w:rPr>
            </w:pPr>
          </w:p>
        </w:tc>
      </w:tr>
      <w:tr w:rsidR="006C725B" w:rsidRPr="006C725B" w14:paraId="03D027F0" w14:textId="77777777" w:rsidTr="006C725B">
        <w:tc>
          <w:tcPr>
            <w:tcW w:w="0" w:type="auto"/>
            <w:tcMar>
              <w:top w:w="150" w:type="dxa"/>
              <w:left w:w="0" w:type="dxa"/>
              <w:bottom w:w="150" w:type="dxa"/>
              <w:right w:w="240" w:type="dxa"/>
            </w:tcMar>
            <w:vAlign w:val="center"/>
            <w:hideMark/>
          </w:tcPr>
          <w:p w14:paraId="4AE1D92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3</w:t>
            </w:r>
          </w:p>
        </w:tc>
        <w:tc>
          <w:tcPr>
            <w:tcW w:w="0" w:type="auto"/>
            <w:tcMar>
              <w:top w:w="150" w:type="dxa"/>
              <w:left w:w="240" w:type="dxa"/>
              <w:bottom w:w="150" w:type="dxa"/>
              <w:right w:w="240" w:type="dxa"/>
            </w:tcMar>
            <w:vAlign w:val="center"/>
            <w:hideMark/>
          </w:tcPr>
          <w:p w14:paraId="555541B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Jadwal outreach, Posyandu, Posbindu, UKS, dan kunjungan rumah bulan berikutnya telah ditetapkan</w:t>
            </w:r>
          </w:p>
        </w:tc>
        <w:tc>
          <w:tcPr>
            <w:tcW w:w="0" w:type="auto"/>
            <w:tcMar>
              <w:top w:w="150" w:type="dxa"/>
              <w:left w:w="240" w:type="dxa"/>
              <w:bottom w:w="150" w:type="dxa"/>
              <w:right w:w="240" w:type="dxa"/>
            </w:tcMar>
            <w:vAlign w:val="center"/>
            <w:hideMark/>
          </w:tcPr>
          <w:p w14:paraId="42C7671E"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76CBCEF9" w14:textId="77777777" w:rsidR="006C725B" w:rsidRPr="006C725B" w:rsidRDefault="006C725B" w:rsidP="006C725B">
            <w:pPr>
              <w:rPr>
                <w:rFonts w:ascii="Bookman Old Style" w:hAnsi="Bookman Old Style"/>
                <w:sz w:val="24"/>
                <w:szCs w:val="24"/>
                <w:lang w:val="sv-SE"/>
              </w:rPr>
            </w:pPr>
          </w:p>
        </w:tc>
      </w:tr>
      <w:tr w:rsidR="006C725B" w:rsidRPr="006C725B" w14:paraId="401F2CBE" w14:textId="77777777" w:rsidTr="006C725B">
        <w:tc>
          <w:tcPr>
            <w:tcW w:w="0" w:type="auto"/>
            <w:tcMar>
              <w:top w:w="150" w:type="dxa"/>
              <w:left w:w="0" w:type="dxa"/>
              <w:bottom w:w="150" w:type="dxa"/>
              <w:right w:w="240" w:type="dxa"/>
            </w:tcMar>
            <w:vAlign w:val="center"/>
            <w:hideMark/>
          </w:tcPr>
          <w:p w14:paraId="6398D0D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4</w:t>
            </w:r>
          </w:p>
        </w:tc>
        <w:tc>
          <w:tcPr>
            <w:tcW w:w="0" w:type="auto"/>
            <w:tcMar>
              <w:top w:w="150" w:type="dxa"/>
              <w:left w:w="240" w:type="dxa"/>
              <w:bottom w:w="150" w:type="dxa"/>
              <w:right w:w="240" w:type="dxa"/>
            </w:tcMar>
            <w:vAlign w:val="center"/>
            <w:hideMark/>
          </w:tcPr>
          <w:p w14:paraId="7891B4B4"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Masalah SDM, obat, alat, logistik, transport, dan rujukan telah dibahas</w:t>
            </w:r>
          </w:p>
        </w:tc>
        <w:tc>
          <w:tcPr>
            <w:tcW w:w="0" w:type="auto"/>
            <w:tcMar>
              <w:top w:w="150" w:type="dxa"/>
              <w:left w:w="240" w:type="dxa"/>
              <w:bottom w:w="150" w:type="dxa"/>
              <w:right w:w="240" w:type="dxa"/>
            </w:tcMar>
            <w:vAlign w:val="center"/>
            <w:hideMark/>
          </w:tcPr>
          <w:p w14:paraId="08CE585A"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6F202B04" w14:textId="77777777" w:rsidR="006C725B" w:rsidRPr="006C725B" w:rsidRDefault="006C725B" w:rsidP="006C725B">
            <w:pPr>
              <w:rPr>
                <w:rFonts w:ascii="Bookman Old Style" w:hAnsi="Bookman Old Style"/>
                <w:sz w:val="24"/>
                <w:szCs w:val="24"/>
                <w:lang w:val="sv-SE"/>
              </w:rPr>
            </w:pPr>
          </w:p>
        </w:tc>
      </w:tr>
      <w:tr w:rsidR="006C725B" w:rsidRPr="006C725B" w14:paraId="5A8B3A69" w14:textId="77777777" w:rsidTr="006C725B">
        <w:tc>
          <w:tcPr>
            <w:tcW w:w="0" w:type="auto"/>
            <w:tcMar>
              <w:top w:w="150" w:type="dxa"/>
              <w:left w:w="0" w:type="dxa"/>
              <w:bottom w:w="150" w:type="dxa"/>
              <w:right w:w="240" w:type="dxa"/>
            </w:tcMar>
            <w:vAlign w:val="center"/>
            <w:hideMark/>
          </w:tcPr>
          <w:p w14:paraId="07044B45"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5</w:t>
            </w:r>
          </w:p>
        </w:tc>
        <w:tc>
          <w:tcPr>
            <w:tcW w:w="0" w:type="auto"/>
            <w:tcMar>
              <w:top w:w="150" w:type="dxa"/>
              <w:left w:w="240" w:type="dxa"/>
              <w:bottom w:w="150" w:type="dxa"/>
              <w:right w:w="240" w:type="dxa"/>
            </w:tcMar>
            <w:vAlign w:val="center"/>
            <w:hideMark/>
          </w:tcPr>
          <w:p w14:paraId="4AC84C2A"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Komitmen lintas sektor (desa, sekolah, tokoh, mitra) terdokumentasi</w:t>
            </w:r>
          </w:p>
        </w:tc>
        <w:tc>
          <w:tcPr>
            <w:tcW w:w="0" w:type="auto"/>
            <w:tcMar>
              <w:top w:w="150" w:type="dxa"/>
              <w:left w:w="240" w:type="dxa"/>
              <w:bottom w:w="150" w:type="dxa"/>
              <w:right w:w="240" w:type="dxa"/>
            </w:tcMar>
            <w:vAlign w:val="center"/>
            <w:hideMark/>
          </w:tcPr>
          <w:p w14:paraId="011EC6A5"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14B76430" w14:textId="77777777" w:rsidR="006C725B" w:rsidRPr="006C725B" w:rsidRDefault="006C725B" w:rsidP="006C725B">
            <w:pPr>
              <w:rPr>
                <w:rFonts w:ascii="Bookman Old Style" w:hAnsi="Bookman Old Style"/>
                <w:sz w:val="24"/>
                <w:szCs w:val="24"/>
                <w:lang w:val="sv-SE"/>
              </w:rPr>
            </w:pPr>
          </w:p>
        </w:tc>
      </w:tr>
      <w:tr w:rsidR="006C725B" w:rsidRPr="006C725B" w14:paraId="66DFB2CE" w14:textId="77777777" w:rsidTr="006C725B">
        <w:tc>
          <w:tcPr>
            <w:tcW w:w="0" w:type="auto"/>
            <w:tcMar>
              <w:top w:w="150" w:type="dxa"/>
              <w:left w:w="0" w:type="dxa"/>
              <w:bottom w:w="150" w:type="dxa"/>
              <w:right w:w="240" w:type="dxa"/>
            </w:tcMar>
            <w:vAlign w:val="center"/>
            <w:hideMark/>
          </w:tcPr>
          <w:p w14:paraId="2A4CC39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6</w:t>
            </w:r>
          </w:p>
        </w:tc>
        <w:tc>
          <w:tcPr>
            <w:tcW w:w="0" w:type="auto"/>
            <w:tcMar>
              <w:top w:w="150" w:type="dxa"/>
              <w:left w:w="240" w:type="dxa"/>
              <w:bottom w:w="150" w:type="dxa"/>
              <w:right w:w="240" w:type="dxa"/>
            </w:tcMar>
            <w:vAlign w:val="center"/>
            <w:hideMark/>
          </w:tcPr>
          <w:p w14:paraId="5DF88086"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Setiap</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masalah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memiliki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penanggung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jawab</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tenggat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waktu</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penyelesaian</w:t>
            </w:r>
            <w:proofErr w:type="spellEnd"/>
          </w:p>
        </w:tc>
        <w:tc>
          <w:tcPr>
            <w:tcW w:w="0" w:type="auto"/>
            <w:tcMar>
              <w:top w:w="150" w:type="dxa"/>
              <w:left w:w="240" w:type="dxa"/>
              <w:bottom w:w="150" w:type="dxa"/>
              <w:right w:w="240" w:type="dxa"/>
            </w:tcMar>
            <w:vAlign w:val="center"/>
            <w:hideMark/>
          </w:tcPr>
          <w:p w14:paraId="21677A82"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19D3A14C" w14:textId="77777777" w:rsidR="006C725B" w:rsidRPr="006C725B" w:rsidRDefault="006C725B" w:rsidP="006C725B">
            <w:pPr>
              <w:rPr>
                <w:rFonts w:ascii="Bookman Old Style" w:hAnsi="Bookman Old Style"/>
                <w:sz w:val="24"/>
                <w:szCs w:val="24"/>
                <w:lang w:val="en-ID"/>
              </w:rPr>
            </w:pPr>
          </w:p>
        </w:tc>
      </w:tr>
    </w:tbl>
    <w:p w14:paraId="2EDB6CA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1F58FA00">
          <v:rect id="_x0000_i1411" style="width:0;height:.75pt" o:hralign="center" o:hrstd="t" o:hr="t" fillcolor="#a0a0a0" stroked="f"/>
        </w:pict>
      </w:r>
    </w:p>
    <w:p w14:paraId="32E3A752"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Lampiran C. Dashboard Ringkas Pengendalian GASS</w:t>
      </w:r>
    </w:p>
    <w:tbl>
      <w:tblPr>
        <w:tblW w:w="0" w:type="auto"/>
        <w:tblCellMar>
          <w:top w:w="15" w:type="dxa"/>
          <w:left w:w="15" w:type="dxa"/>
          <w:bottom w:w="15" w:type="dxa"/>
          <w:right w:w="15" w:type="dxa"/>
        </w:tblCellMar>
        <w:tblLook w:val="04A0" w:firstRow="1" w:lastRow="0" w:firstColumn="1" w:lastColumn="0" w:noHBand="0" w:noVBand="1"/>
      </w:tblPr>
      <w:tblGrid>
        <w:gridCol w:w="6670"/>
        <w:gridCol w:w="1220"/>
        <w:gridCol w:w="2445"/>
        <w:gridCol w:w="1964"/>
        <w:gridCol w:w="1899"/>
      </w:tblGrid>
      <w:tr w:rsidR="006C725B" w:rsidRPr="006C725B" w14:paraId="700A5F50" w14:textId="77777777" w:rsidTr="006C725B">
        <w:trPr>
          <w:tblHeader/>
        </w:trPr>
        <w:tc>
          <w:tcPr>
            <w:tcW w:w="0" w:type="auto"/>
            <w:tcBorders>
              <w:top w:val="nil"/>
            </w:tcBorders>
            <w:tcMar>
              <w:top w:w="150" w:type="dxa"/>
              <w:left w:w="0" w:type="dxa"/>
              <w:bottom w:w="150" w:type="dxa"/>
              <w:right w:w="240" w:type="dxa"/>
            </w:tcMar>
            <w:vAlign w:val="center"/>
            <w:hideMark/>
          </w:tcPr>
          <w:p w14:paraId="6296C32A"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lastRenderedPageBreak/>
              <w:t>Indikator</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Kontrol</w:t>
            </w:r>
            <w:proofErr w:type="spellEnd"/>
          </w:p>
        </w:tc>
        <w:tc>
          <w:tcPr>
            <w:tcW w:w="0" w:type="auto"/>
            <w:tcBorders>
              <w:top w:val="nil"/>
            </w:tcBorders>
            <w:tcMar>
              <w:top w:w="150" w:type="dxa"/>
              <w:left w:w="240" w:type="dxa"/>
              <w:bottom w:w="150" w:type="dxa"/>
              <w:right w:w="240" w:type="dxa"/>
            </w:tcMar>
            <w:vAlign w:val="center"/>
            <w:hideMark/>
          </w:tcPr>
          <w:p w14:paraId="4CC9FBF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Target</w:t>
            </w:r>
          </w:p>
        </w:tc>
        <w:tc>
          <w:tcPr>
            <w:tcW w:w="0" w:type="auto"/>
            <w:tcBorders>
              <w:top w:val="nil"/>
            </w:tcBorders>
            <w:tcMar>
              <w:top w:w="150" w:type="dxa"/>
              <w:left w:w="240" w:type="dxa"/>
              <w:bottom w:w="150" w:type="dxa"/>
              <w:right w:w="240" w:type="dxa"/>
            </w:tcMar>
            <w:vAlign w:val="center"/>
            <w:hideMark/>
          </w:tcPr>
          <w:p w14:paraId="7BD35D02"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Capaian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Bulan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Ini</w:t>
            </w:r>
            <w:proofErr w:type="spellEnd"/>
          </w:p>
        </w:tc>
        <w:tc>
          <w:tcPr>
            <w:tcW w:w="0" w:type="auto"/>
            <w:tcBorders>
              <w:top w:val="nil"/>
            </w:tcBorders>
            <w:tcMar>
              <w:top w:w="150" w:type="dxa"/>
              <w:left w:w="240" w:type="dxa"/>
              <w:bottom w:w="150" w:type="dxa"/>
              <w:right w:w="240" w:type="dxa"/>
            </w:tcMar>
            <w:vAlign w:val="center"/>
            <w:hideMark/>
          </w:tcPr>
          <w:p w14:paraId="76A41DB8"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t xml:space="preserve">Status </w:t>
            </w:r>
            <w:proofErr w:type="spellStart"/>
            <w:r w:rsidRPr="006C725B">
              <w:rPr>
                <w:rFonts w:ascii="Bookman Old Style" w:hAnsi="Bookman Old Style"/>
                <w:sz w:val="24"/>
                <w:szCs w:val="24"/>
                <w:lang w:val="en-ID"/>
              </w:rPr>
              <w:t>Warna</w:t>
            </w:r>
            <w:proofErr w:type="spellEnd"/>
          </w:p>
        </w:tc>
        <w:tc>
          <w:tcPr>
            <w:tcW w:w="0" w:type="auto"/>
            <w:tcBorders>
              <w:top w:val="nil"/>
            </w:tcBorders>
            <w:tcMar>
              <w:top w:w="150" w:type="dxa"/>
              <w:left w:w="240" w:type="dxa"/>
              <w:bottom w:w="150" w:type="dxa"/>
              <w:right w:w="240" w:type="dxa"/>
            </w:tcMar>
            <w:vAlign w:val="center"/>
            <w:hideMark/>
          </w:tcPr>
          <w:p w14:paraId="11150FC3"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Aksi</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Korektif</w:t>
            </w:r>
            <w:proofErr w:type="spellEnd"/>
          </w:p>
        </w:tc>
      </w:tr>
      <w:tr w:rsidR="006C725B" w:rsidRPr="006C725B" w14:paraId="28A1B5C4" w14:textId="77777777" w:rsidTr="006C725B">
        <w:tc>
          <w:tcPr>
            <w:tcW w:w="0" w:type="auto"/>
            <w:tcMar>
              <w:top w:w="150" w:type="dxa"/>
              <w:left w:w="0" w:type="dxa"/>
              <w:bottom w:w="150" w:type="dxa"/>
              <w:right w:w="240" w:type="dxa"/>
            </w:tcMar>
            <w:vAlign w:val="center"/>
            <w:hideMark/>
          </w:tcPr>
          <w:p w14:paraId="58F77819"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Desa yang melaksanakan lokmin GASS</w:t>
            </w:r>
          </w:p>
        </w:tc>
        <w:tc>
          <w:tcPr>
            <w:tcW w:w="0" w:type="auto"/>
            <w:tcMar>
              <w:top w:w="150" w:type="dxa"/>
              <w:left w:w="240" w:type="dxa"/>
              <w:bottom w:w="150" w:type="dxa"/>
              <w:right w:w="240" w:type="dxa"/>
            </w:tcMar>
            <w:vAlign w:val="center"/>
            <w:hideMark/>
          </w:tcPr>
          <w:p w14:paraId="28C730A0"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240" w:type="dxa"/>
            </w:tcMar>
            <w:vAlign w:val="center"/>
            <w:hideMark/>
          </w:tcPr>
          <w:p w14:paraId="7CA11FEC"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240" w:type="dxa"/>
            </w:tcMar>
            <w:vAlign w:val="center"/>
            <w:hideMark/>
          </w:tcPr>
          <w:p w14:paraId="4C528A9C"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159C4F7A" w14:textId="77777777" w:rsidR="006C725B" w:rsidRPr="006C725B" w:rsidRDefault="006C725B" w:rsidP="006C725B">
            <w:pPr>
              <w:rPr>
                <w:rFonts w:ascii="Bookman Old Style" w:hAnsi="Bookman Old Style"/>
                <w:sz w:val="24"/>
                <w:szCs w:val="24"/>
                <w:lang w:val="sv-SE"/>
              </w:rPr>
            </w:pPr>
          </w:p>
        </w:tc>
      </w:tr>
      <w:tr w:rsidR="006C725B" w:rsidRPr="006C725B" w14:paraId="1828A889" w14:textId="77777777" w:rsidTr="006C725B">
        <w:tc>
          <w:tcPr>
            <w:tcW w:w="0" w:type="auto"/>
            <w:tcMar>
              <w:top w:w="150" w:type="dxa"/>
              <w:left w:w="0" w:type="dxa"/>
              <w:bottom w:w="150" w:type="dxa"/>
              <w:right w:w="240" w:type="dxa"/>
            </w:tcMar>
            <w:vAlign w:val="center"/>
            <w:hideMark/>
          </w:tcPr>
          <w:p w14:paraId="5EC6EDC1"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Sasaran risiko tinggi yang dikunjungi rumahnya</w:t>
            </w:r>
          </w:p>
        </w:tc>
        <w:tc>
          <w:tcPr>
            <w:tcW w:w="0" w:type="auto"/>
            <w:tcMar>
              <w:top w:w="150" w:type="dxa"/>
              <w:left w:w="240" w:type="dxa"/>
              <w:bottom w:w="150" w:type="dxa"/>
              <w:right w:w="240" w:type="dxa"/>
            </w:tcMar>
            <w:vAlign w:val="center"/>
            <w:hideMark/>
          </w:tcPr>
          <w:p w14:paraId="109BDEE1"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240" w:type="dxa"/>
            </w:tcMar>
            <w:vAlign w:val="center"/>
            <w:hideMark/>
          </w:tcPr>
          <w:p w14:paraId="46C22871"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240" w:type="dxa"/>
            </w:tcMar>
            <w:vAlign w:val="center"/>
            <w:hideMark/>
          </w:tcPr>
          <w:p w14:paraId="21965490"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1F36E62A" w14:textId="77777777" w:rsidR="006C725B" w:rsidRPr="006C725B" w:rsidRDefault="006C725B" w:rsidP="006C725B">
            <w:pPr>
              <w:rPr>
                <w:rFonts w:ascii="Bookman Old Style" w:hAnsi="Bookman Old Style"/>
                <w:sz w:val="24"/>
                <w:szCs w:val="24"/>
                <w:lang w:val="sv-SE"/>
              </w:rPr>
            </w:pPr>
          </w:p>
        </w:tc>
      </w:tr>
      <w:tr w:rsidR="006C725B" w:rsidRPr="006C725B" w14:paraId="46DFFFE9" w14:textId="77777777" w:rsidTr="006C725B">
        <w:tc>
          <w:tcPr>
            <w:tcW w:w="0" w:type="auto"/>
            <w:tcMar>
              <w:top w:w="150" w:type="dxa"/>
              <w:left w:w="0" w:type="dxa"/>
              <w:bottom w:w="150" w:type="dxa"/>
              <w:right w:w="240" w:type="dxa"/>
            </w:tcMar>
            <w:vAlign w:val="center"/>
            <w:hideMark/>
          </w:tcPr>
          <w:p w14:paraId="6AD649F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Sasaran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absen</w:t>
            </w:r>
            <w:proofErr w:type="spellEnd"/>
            <w:r w:rsidRPr="006C725B">
              <w:rPr>
                <w:rFonts w:ascii="Bookman Old Style" w:hAnsi="Bookman Old Style"/>
                <w:sz w:val="24"/>
                <w:szCs w:val="24"/>
                <w:lang w:val="en-ID"/>
              </w:rPr>
              <w:t>/</w:t>
            </w:r>
            <w:proofErr w:type="spellStart"/>
            <w:r w:rsidRPr="006C725B">
              <w:rPr>
                <w:rFonts w:ascii="Bookman Old Style" w:hAnsi="Bookman Old Style"/>
                <w:sz w:val="24"/>
                <w:szCs w:val="24"/>
                <w:lang w:val="en-ID"/>
              </w:rPr>
              <w:t>putus</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obat</w:t>
            </w:r>
            <w:proofErr w:type="spellEnd"/>
            <w:r w:rsidRPr="006C725B">
              <w:rPr>
                <w:rFonts w:ascii="Bookman Old Style" w:hAnsi="Bookman Old Style"/>
                <w:sz w:val="24"/>
                <w:szCs w:val="24"/>
                <w:lang w:val="en-ID"/>
              </w:rPr>
              <w:t xml:space="preserve"> yang </w:t>
            </w:r>
            <w:proofErr w:type="spellStart"/>
            <w:r w:rsidRPr="006C725B">
              <w:rPr>
                <w:rFonts w:ascii="Bookman Old Style" w:hAnsi="Bookman Old Style"/>
                <w:sz w:val="24"/>
                <w:szCs w:val="24"/>
                <w:lang w:val="en-ID"/>
              </w:rPr>
              <w:t>berhasil</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ditindaklanjuti</w:t>
            </w:r>
            <w:proofErr w:type="spellEnd"/>
          </w:p>
        </w:tc>
        <w:tc>
          <w:tcPr>
            <w:tcW w:w="0" w:type="auto"/>
            <w:tcMar>
              <w:top w:w="150" w:type="dxa"/>
              <w:left w:w="240" w:type="dxa"/>
              <w:bottom w:w="150" w:type="dxa"/>
              <w:right w:w="240" w:type="dxa"/>
            </w:tcMar>
            <w:vAlign w:val="center"/>
            <w:hideMark/>
          </w:tcPr>
          <w:p w14:paraId="39E14DEC"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13771680"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5AA6F614"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523B4557" w14:textId="77777777" w:rsidR="006C725B" w:rsidRPr="006C725B" w:rsidRDefault="006C725B" w:rsidP="006C725B">
            <w:pPr>
              <w:rPr>
                <w:rFonts w:ascii="Bookman Old Style" w:hAnsi="Bookman Old Style"/>
                <w:sz w:val="24"/>
                <w:szCs w:val="24"/>
                <w:lang w:val="en-ID"/>
              </w:rPr>
            </w:pPr>
          </w:p>
        </w:tc>
      </w:tr>
      <w:tr w:rsidR="006C725B" w:rsidRPr="006C725B" w14:paraId="74EF5F02" w14:textId="77777777" w:rsidTr="006C725B">
        <w:tc>
          <w:tcPr>
            <w:tcW w:w="0" w:type="auto"/>
            <w:tcMar>
              <w:top w:w="150" w:type="dxa"/>
              <w:left w:w="0" w:type="dxa"/>
              <w:bottom w:w="150" w:type="dxa"/>
              <w:right w:w="240" w:type="dxa"/>
            </w:tcMar>
            <w:vAlign w:val="center"/>
            <w:hideMark/>
          </w:tcPr>
          <w:p w14:paraId="1A69574D" w14:textId="77777777" w:rsidR="006C725B" w:rsidRPr="006C725B" w:rsidRDefault="006C725B" w:rsidP="006C725B">
            <w:pPr>
              <w:rPr>
                <w:rFonts w:ascii="Bookman Old Style" w:hAnsi="Bookman Old Style"/>
                <w:sz w:val="24"/>
                <w:szCs w:val="24"/>
                <w:lang w:val="en-ID"/>
              </w:rPr>
            </w:pPr>
            <w:proofErr w:type="spellStart"/>
            <w:r w:rsidRPr="006C725B">
              <w:rPr>
                <w:rFonts w:ascii="Bookman Old Style" w:hAnsi="Bookman Old Style"/>
                <w:sz w:val="24"/>
                <w:szCs w:val="24"/>
                <w:lang w:val="en-ID"/>
              </w:rPr>
              <w:t>Ketersediaan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obat</w:t>
            </w:r>
            <w:proofErr w:type="spellEnd"/>
            <w:r w:rsidRPr="006C725B">
              <w:rPr>
                <w:rFonts w:ascii="Bookman Old Style" w:hAnsi="Bookman Old Style"/>
                <w:sz w:val="24"/>
                <w:szCs w:val="24"/>
                <w:lang w:val="en-ID"/>
              </w:rPr>
              <w:t xml:space="preserve"> dan </w:t>
            </w:r>
            <w:proofErr w:type="spellStart"/>
            <w:r w:rsidRPr="006C725B">
              <w:rPr>
                <w:rFonts w:ascii="Bookman Old Style" w:hAnsi="Bookman Old Style"/>
                <w:sz w:val="24"/>
                <w:szCs w:val="24"/>
                <w:lang w:val="en-ID"/>
              </w:rPr>
              <w:t>alat</w:t>
            </w:r>
            <w:proofErr w:type="spellEnd"/>
            <w:r w:rsidRPr="006C725B">
              <w:rPr>
                <w:rFonts w:ascii="Bookman Old Style" w:hAnsi="Bookman Old Style"/>
                <w:sz w:val="24"/>
                <w:szCs w:val="24"/>
                <w:lang w:val="en-ID"/>
              </w:rPr>
              <w:t xml:space="preserve"> minimum </w:t>
            </w:r>
            <w:proofErr w:type="spellStart"/>
            <w:r w:rsidRPr="006C725B">
              <w:rPr>
                <w:rFonts w:ascii="Bookman Old Style" w:hAnsi="Bookman Old Style"/>
                <w:sz w:val="24"/>
                <w:szCs w:val="24"/>
                <w:lang w:val="en-ID"/>
              </w:rPr>
              <w:t>untuk</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layanan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prioritas</w:t>
            </w:r>
            <w:proofErr w:type="spellEnd"/>
          </w:p>
        </w:tc>
        <w:tc>
          <w:tcPr>
            <w:tcW w:w="0" w:type="auto"/>
            <w:tcMar>
              <w:top w:w="150" w:type="dxa"/>
              <w:left w:w="240" w:type="dxa"/>
              <w:bottom w:w="150" w:type="dxa"/>
              <w:right w:w="240" w:type="dxa"/>
            </w:tcMar>
            <w:vAlign w:val="center"/>
            <w:hideMark/>
          </w:tcPr>
          <w:p w14:paraId="5646EDA7"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7A1800D9"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240" w:type="dxa"/>
            </w:tcMar>
            <w:vAlign w:val="center"/>
            <w:hideMark/>
          </w:tcPr>
          <w:p w14:paraId="05E5753A" w14:textId="77777777" w:rsidR="006C725B" w:rsidRPr="006C725B" w:rsidRDefault="006C725B" w:rsidP="006C725B">
            <w:pPr>
              <w:rPr>
                <w:rFonts w:ascii="Bookman Old Style" w:hAnsi="Bookman Old Style"/>
                <w:sz w:val="24"/>
                <w:szCs w:val="24"/>
                <w:lang w:val="en-ID"/>
              </w:rPr>
            </w:pPr>
          </w:p>
        </w:tc>
        <w:tc>
          <w:tcPr>
            <w:tcW w:w="0" w:type="auto"/>
            <w:tcMar>
              <w:top w:w="150" w:type="dxa"/>
              <w:left w:w="240" w:type="dxa"/>
              <w:bottom w:w="150" w:type="dxa"/>
              <w:right w:w="0" w:type="dxa"/>
            </w:tcMar>
            <w:vAlign w:val="center"/>
            <w:hideMark/>
          </w:tcPr>
          <w:p w14:paraId="4ECEF73B" w14:textId="77777777" w:rsidR="006C725B" w:rsidRPr="006C725B" w:rsidRDefault="006C725B" w:rsidP="006C725B">
            <w:pPr>
              <w:rPr>
                <w:rFonts w:ascii="Bookman Old Style" w:hAnsi="Bookman Old Style"/>
                <w:sz w:val="24"/>
                <w:szCs w:val="24"/>
                <w:lang w:val="en-ID"/>
              </w:rPr>
            </w:pPr>
          </w:p>
        </w:tc>
      </w:tr>
      <w:tr w:rsidR="006C725B" w:rsidRPr="006C725B" w14:paraId="14D3771E" w14:textId="77777777" w:rsidTr="006C725B">
        <w:tc>
          <w:tcPr>
            <w:tcW w:w="0" w:type="auto"/>
            <w:tcMar>
              <w:top w:w="150" w:type="dxa"/>
              <w:left w:w="0" w:type="dxa"/>
              <w:bottom w:w="150" w:type="dxa"/>
              <w:right w:w="240" w:type="dxa"/>
            </w:tcMar>
            <w:vAlign w:val="center"/>
            <w:hideMark/>
          </w:tcPr>
          <w:p w14:paraId="1E1CC1F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sz w:val="24"/>
                <w:szCs w:val="24"/>
                <w:lang w:val="sv-SE"/>
              </w:rPr>
              <w:t>Puskesmas/desa yang memerlukan supervisi khusus</w:t>
            </w:r>
          </w:p>
        </w:tc>
        <w:tc>
          <w:tcPr>
            <w:tcW w:w="0" w:type="auto"/>
            <w:tcMar>
              <w:top w:w="150" w:type="dxa"/>
              <w:left w:w="240" w:type="dxa"/>
              <w:bottom w:w="150" w:type="dxa"/>
              <w:right w:w="240" w:type="dxa"/>
            </w:tcMar>
            <w:vAlign w:val="center"/>
            <w:hideMark/>
          </w:tcPr>
          <w:p w14:paraId="504B0743"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240" w:type="dxa"/>
            </w:tcMar>
            <w:vAlign w:val="center"/>
            <w:hideMark/>
          </w:tcPr>
          <w:p w14:paraId="696274F2"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240" w:type="dxa"/>
            </w:tcMar>
            <w:vAlign w:val="center"/>
            <w:hideMark/>
          </w:tcPr>
          <w:p w14:paraId="012D5F6E" w14:textId="77777777" w:rsidR="006C725B" w:rsidRPr="006C725B" w:rsidRDefault="006C725B" w:rsidP="006C725B">
            <w:pPr>
              <w:rPr>
                <w:rFonts w:ascii="Bookman Old Style" w:hAnsi="Bookman Old Style"/>
                <w:sz w:val="24"/>
                <w:szCs w:val="24"/>
                <w:lang w:val="sv-SE"/>
              </w:rPr>
            </w:pPr>
          </w:p>
        </w:tc>
        <w:tc>
          <w:tcPr>
            <w:tcW w:w="0" w:type="auto"/>
            <w:tcMar>
              <w:top w:w="150" w:type="dxa"/>
              <w:left w:w="240" w:type="dxa"/>
              <w:bottom w:w="150" w:type="dxa"/>
              <w:right w:w="0" w:type="dxa"/>
            </w:tcMar>
            <w:vAlign w:val="center"/>
            <w:hideMark/>
          </w:tcPr>
          <w:p w14:paraId="44B2A792" w14:textId="77777777" w:rsidR="006C725B" w:rsidRPr="006C725B" w:rsidRDefault="006C725B" w:rsidP="006C725B">
            <w:pPr>
              <w:rPr>
                <w:rFonts w:ascii="Bookman Old Style" w:hAnsi="Bookman Old Style"/>
                <w:sz w:val="24"/>
                <w:szCs w:val="24"/>
                <w:lang w:val="sv-SE"/>
              </w:rPr>
            </w:pPr>
          </w:p>
        </w:tc>
      </w:tr>
    </w:tbl>
    <w:p w14:paraId="0F8D6822"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sv-SE"/>
        </w:rPr>
        <w:t>Status warna:</w:t>
      </w:r>
      <w:r w:rsidRPr="006C725B">
        <w:rPr>
          <w:rFonts w:ascii="Bookman Old Style" w:hAnsi="Bookman Old Style"/>
          <w:sz w:val="24"/>
          <w:szCs w:val="24"/>
          <w:lang w:val="sv-SE"/>
        </w:rPr>
        <w:t xml:space="preserve"> Hijau (≥95% target), Kuning (80-94%), Merah (&lt;80%). </w:t>
      </w:r>
      <w:proofErr w:type="spellStart"/>
      <w:r w:rsidRPr="006C725B">
        <w:rPr>
          <w:rFonts w:ascii="Bookman Old Style" w:hAnsi="Bookman Old Style"/>
          <w:sz w:val="24"/>
          <w:szCs w:val="24"/>
          <w:lang w:val="en-ID"/>
        </w:rPr>
        <w:t>Ambang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dapat</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disesuaikan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dengan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kebijakan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daerah</w:t>
      </w:r>
      <w:proofErr w:type="spellEnd"/>
      <w:r w:rsidRPr="006C725B">
        <w:rPr>
          <w:rFonts w:ascii="Bookman Old Style" w:hAnsi="Bookman Old Style"/>
          <w:sz w:val="24"/>
          <w:szCs w:val="24"/>
          <w:lang w:val="en-ID"/>
        </w:rPr>
        <w:t>.</w:t>
      </w:r>
    </w:p>
    <w:p w14:paraId="3EE0969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37B81E1">
          <v:rect id="_x0000_i1412" style="width:0;height:.75pt" o:hralign="center" o:hrstd="t" o:hr="t" fillcolor="#a0a0a0" stroked="f"/>
        </w:pict>
      </w:r>
    </w:p>
    <w:p w14:paraId="48FE58E7"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DAFTAR RUJUKAN</w:t>
      </w:r>
    </w:p>
    <w:p w14:paraId="60A57048"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Profil inovasi Gerak Aksi Sehat Setara (GASS), Dinas Kesehatan Kabupaten Konawe Selatan, 2025</w:t>
      </w:r>
    </w:p>
    <w:p w14:paraId="45D1563E" w14:textId="77777777" w:rsidR="006C725B" w:rsidRPr="006C725B" w:rsidRDefault="006C725B" w:rsidP="006C725B">
      <w:pPr>
        <w:numPr>
          <w:ilvl w:val="0"/>
          <w:numId w:val="29"/>
        </w:numPr>
        <w:rPr>
          <w:rFonts w:ascii="Bookman Old Style" w:hAnsi="Bookman Old Style"/>
          <w:sz w:val="24"/>
          <w:szCs w:val="24"/>
          <w:lang w:val="en-ID"/>
        </w:rPr>
      </w:pPr>
      <w:proofErr w:type="spellStart"/>
      <w:r w:rsidRPr="006C725B">
        <w:rPr>
          <w:rFonts w:ascii="Bookman Old Style" w:hAnsi="Bookman Old Style"/>
          <w:sz w:val="24"/>
          <w:szCs w:val="24"/>
          <w:lang w:val="en-ID"/>
        </w:rPr>
        <w:t>Peraturan</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Pemerintah</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38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2017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Inovasi</w:t>
      </w:r>
      <w:proofErr w:type="spellEnd"/>
      <w:r w:rsidRPr="006C725B">
        <w:rPr>
          <w:rFonts w:ascii="Bookman Old Style" w:hAnsi="Bookman Old Style"/>
          <w:sz w:val="24"/>
          <w:szCs w:val="24"/>
          <w:lang w:val="en-ID"/>
        </w:rPr>
        <w:t xml:space="preserve"> Daerah</w:t>
      </w:r>
    </w:p>
    <w:p w14:paraId="0AE66B6F"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lastRenderedPageBreak/>
        <w:t>Peraturan Pemerintah Nomor 2 Tahun 2018 tentang Standar Pelayanan Minimal</w:t>
      </w:r>
    </w:p>
    <w:p w14:paraId="44B42BCF"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Peraturan Menteri Dalam Negeri Nomor 59 Tahun 2021 tentang Penerapan Standar Pelayanan Minimal</w:t>
      </w:r>
    </w:p>
    <w:p w14:paraId="4F017DAA" w14:textId="77777777" w:rsidR="006C725B" w:rsidRPr="006C725B" w:rsidRDefault="006C725B" w:rsidP="006C725B">
      <w:pPr>
        <w:numPr>
          <w:ilvl w:val="0"/>
          <w:numId w:val="29"/>
        </w:numPr>
        <w:rPr>
          <w:rFonts w:ascii="Bookman Old Style" w:hAnsi="Bookman Old Style"/>
          <w:sz w:val="24"/>
          <w:szCs w:val="24"/>
          <w:lang w:val="en-ID"/>
        </w:rPr>
      </w:pPr>
      <w:proofErr w:type="spellStart"/>
      <w:r w:rsidRPr="006C725B">
        <w:rPr>
          <w:rFonts w:ascii="Bookman Old Style" w:hAnsi="Bookman Old Style"/>
          <w:sz w:val="24"/>
          <w:szCs w:val="24"/>
          <w:lang w:val="en-ID"/>
        </w:rPr>
        <w:t>Undang-Undang</w:t>
      </w:r>
      <w:proofErr w:type="spellEnd"/>
      <w:r w:rsidRPr="006C725B">
        <w:rPr>
          <w:rFonts w:ascii="Bookman Old Style" w:hAnsi="Bookman Old Style"/>
          <w:sz w:val="24"/>
          <w:szCs w:val="24"/>
          <w:lang w:val="en-ID"/>
        </w:rPr>
        <w:t xml:space="preserve"> </w:t>
      </w:r>
      <w:proofErr w:type="spellStart"/>
      <w:r w:rsidRPr="006C725B">
        <w:rPr>
          <w:rFonts w:ascii="Bookman Old Style" w:hAnsi="Bookman Old Style"/>
          <w:sz w:val="24"/>
          <w:szCs w:val="24"/>
          <w:lang w:val="en-ID"/>
        </w:rPr>
        <w:t>Nomor</w:t>
      </w:r>
      <w:proofErr w:type="spellEnd"/>
      <w:r w:rsidRPr="006C725B">
        <w:rPr>
          <w:rFonts w:ascii="Bookman Old Style" w:hAnsi="Bookman Old Style"/>
          <w:sz w:val="24"/>
          <w:szCs w:val="24"/>
          <w:lang w:val="en-ID"/>
        </w:rPr>
        <w:t xml:space="preserve"> 17 </w:t>
      </w:r>
      <w:proofErr w:type="spellStart"/>
      <w:r w:rsidRPr="006C725B">
        <w:rPr>
          <w:rFonts w:ascii="Bookman Old Style" w:hAnsi="Bookman Old Style"/>
          <w:sz w:val="24"/>
          <w:szCs w:val="24"/>
          <w:lang w:val="en-ID"/>
        </w:rPr>
        <w:t>Tahun</w:t>
      </w:r>
      <w:proofErr w:type="spellEnd"/>
      <w:r w:rsidRPr="006C725B">
        <w:rPr>
          <w:rFonts w:ascii="Bookman Old Style" w:hAnsi="Bookman Old Style"/>
          <w:sz w:val="24"/>
          <w:szCs w:val="24"/>
          <w:lang w:val="en-ID"/>
        </w:rPr>
        <w:t xml:space="preserve"> 2023 </w:t>
      </w:r>
      <w:proofErr w:type="spellStart"/>
      <w:r w:rsidRPr="006C725B">
        <w:rPr>
          <w:rFonts w:ascii="Bookman Old Style" w:hAnsi="Bookman Old Style"/>
          <w:sz w:val="24"/>
          <w:szCs w:val="24"/>
          <w:lang w:val="en-ID"/>
        </w:rPr>
        <w:t>tentang</w:t>
      </w:r>
      <w:proofErr w:type="spellEnd"/>
      <w:r w:rsidRPr="006C725B">
        <w:rPr>
          <w:rFonts w:ascii="Bookman Old Style" w:hAnsi="Bookman Old Style"/>
          <w:sz w:val="24"/>
          <w:szCs w:val="24"/>
          <w:lang w:val="en-ID"/>
        </w:rPr>
        <w:t xml:space="preserve"> Kesehatan</w:t>
      </w:r>
    </w:p>
    <w:p w14:paraId="073EB7F4"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Peraturan Menteri Kesehatan Nomor 6 Tahun 2024 tentang Standar Teknis Pemenuhan Standar Pelayanan Minimal Kesehatan</w:t>
      </w:r>
    </w:p>
    <w:p w14:paraId="0C23D347"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Peraturan Menteri Kesehatan Nomor 19 Tahun 2024 tentang Penyelenggaraan Pusat Kesehatan Masyarakat</w:t>
      </w:r>
    </w:p>
    <w:p w14:paraId="556CF0C8"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Peraturan Menteri Kesehatan Nomor 12 Tahun 2025 tentang Rencana Strategis Kementerian Kesehatan Tahun 2025-2029</w:t>
      </w:r>
    </w:p>
    <w:p w14:paraId="4F5E0604"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Badan Kebijakan Pembangunan Kesehatan Kementerian Kesehatan, 2024: artikel "Standar Pelayanan Minimal Kesehatan, Hak Setiap Warga Negara" dan "Butuh Sinergi Pusat dan Daerah Wujudkan Standar Pelayanan Minimal Berkualitas"</w:t>
      </w:r>
    </w:p>
    <w:p w14:paraId="6519ADBA" w14:textId="77777777" w:rsidR="006C725B" w:rsidRPr="006C725B" w:rsidRDefault="006C725B" w:rsidP="006C725B">
      <w:pPr>
        <w:numPr>
          <w:ilvl w:val="0"/>
          <w:numId w:val="29"/>
        </w:numPr>
        <w:rPr>
          <w:rFonts w:ascii="Bookman Old Style" w:hAnsi="Bookman Old Style"/>
          <w:sz w:val="24"/>
          <w:szCs w:val="24"/>
          <w:lang w:val="sv-SE"/>
        </w:rPr>
      </w:pPr>
      <w:r w:rsidRPr="006C725B">
        <w:rPr>
          <w:rFonts w:ascii="Bookman Old Style" w:hAnsi="Bookman Old Style"/>
          <w:sz w:val="24"/>
          <w:szCs w:val="24"/>
          <w:lang w:val="sv-SE"/>
        </w:rPr>
        <w:t>Kementerian Kesehatan RI: laman "Transformasi Layanan Primer"</w:t>
      </w:r>
    </w:p>
    <w:p w14:paraId="252AB674" w14:textId="77777777" w:rsidR="006C725B" w:rsidRPr="006C725B" w:rsidRDefault="006C725B" w:rsidP="006C725B">
      <w:pPr>
        <w:numPr>
          <w:ilvl w:val="0"/>
          <w:numId w:val="29"/>
        </w:numPr>
        <w:rPr>
          <w:rFonts w:ascii="Bookman Old Style" w:hAnsi="Bookman Old Style"/>
          <w:sz w:val="24"/>
          <w:szCs w:val="24"/>
          <w:lang w:val="en-ID"/>
        </w:rPr>
      </w:pPr>
      <w:r w:rsidRPr="006C725B">
        <w:rPr>
          <w:rFonts w:ascii="Bookman Old Style" w:hAnsi="Bookman Old Style"/>
          <w:sz w:val="24"/>
          <w:szCs w:val="24"/>
          <w:lang w:val="en-ID"/>
        </w:rPr>
        <w:t>World Health Organization, 2018: Declaration of Astana on Primary Health Care</w:t>
      </w:r>
    </w:p>
    <w:p w14:paraId="72A6399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24327134">
          <v:rect id="_x0000_i1413" style="width:0;height:.75pt" o:hralign="center" o:hrstd="t" o:hr="t" fillcolor="#a0a0a0" stroked="f"/>
        </w:pict>
      </w:r>
    </w:p>
    <w:p w14:paraId="6DFCFBB9"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DOKUMENTASI KEGIATAN</w:t>
      </w:r>
    </w:p>
    <w:p w14:paraId="1D51D155" w14:textId="77777777" w:rsidR="006C725B" w:rsidRPr="006C725B" w:rsidRDefault="006C725B" w:rsidP="006C725B">
      <w:pPr>
        <w:rPr>
          <w:rFonts w:ascii="Bookman Old Style" w:hAnsi="Bookman Old Style"/>
          <w:b/>
          <w:bCs/>
          <w:sz w:val="24"/>
          <w:szCs w:val="24"/>
          <w:lang w:val="sv-SE"/>
        </w:rPr>
      </w:pPr>
      <w:r w:rsidRPr="006C725B">
        <w:rPr>
          <w:rFonts w:ascii="Bookman Old Style" w:hAnsi="Bookman Old Style"/>
          <w:b/>
          <w:bCs/>
          <w:sz w:val="24"/>
          <w:szCs w:val="24"/>
          <w:lang w:val="sv-SE"/>
        </w:rPr>
        <w:t>PERCEPATAN PELAYANAN CEK KESEHATAN GRATIS (CKG)</w:t>
      </w:r>
    </w:p>
    <w:p w14:paraId="66D87DB9" w14:textId="77777777" w:rsidR="006C725B" w:rsidRPr="006C725B" w:rsidRDefault="006C725B" w:rsidP="006C725B">
      <w:pPr>
        <w:rPr>
          <w:rFonts w:ascii="Bookman Old Style" w:hAnsi="Bookman Old Style"/>
          <w:b/>
          <w:bCs/>
          <w:sz w:val="24"/>
          <w:szCs w:val="24"/>
          <w:lang w:val="en-ID"/>
        </w:rPr>
      </w:pPr>
      <w:r w:rsidRPr="006C725B">
        <w:rPr>
          <w:rFonts w:ascii="Bookman Old Style" w:hAnsi="Bookman Old Style"/>
          <w:b/>
          <w:bCs/>
          <w:sz w:val="24"/>
          <w:szCs w:val="24"/>
          <w:lang w:val="en-ID"/>
        </w:rPr>
        <w:t>DI KABUPATEN KONAWE SELATAN</w:t>
      </w:r>
    </w:p>
    <w:p w14:paraId="1A5C05D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3E2D90E9">
          <v:rect id="_x0000_i1414" style="width:0;height:.75pt" o:hralign="center" o:hrstd="t" o:hr="t" fillcolor="#a0a0a0" stroked="f"/>
        </w:pict>
      </w:r>
    </w:p>
    <w:p w14:paraId="5759B917"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lastRenderedPageBreak/>
        <w:t>Gambar 1. Pelaksanaan Skrining Kesehatan di Puskesmas</w:t>
      </w:r>
    </w:p>
    <w:p w14:paraId="281E7DF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51D1D3F">
          <v:rect id="_x0000_i1415" style="width:0;height:.75pt" o:hralign="center" o:hrstd="t" o:hr="t" fillcolor="#a0a0a0" stroked="f"/>
        </w:pict>
      </w:r>
    </w:p>
    <w:p w14:paraId="34D39266"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Gambar 2. Kunjungan Rumah oleh Tim Kesehatan</w:t>
      </w:r>
    </w:p>
    <w:p w14:paraId="33A41DD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8F7FB96">
          <v:rect id="_x0000_i1416" style="width:0;height:.75pt" o:hralign="center" o:hrstd="t" o:hr="t" fillcolor="#a0a0a0" stroked="f"/>
        </w:pict>
      </w:r>
    </w:p>
    <w:p w14:paraId="3A1958DC"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Gambar 3. </w:t>
      </w:r>
      <w:proofErr w:type="spellStart"/>
      <w:r w:rsidRPr="006C725B">
        <w:rPr>
          <w:rFonts w:ascii="Bookman Old Style" w:hAnsi="Bookman Old Style"/>
          <w:b/>
          <w:bCs/>
          <w:sz w:val="24"/>
          <w:szCs w:val="24"/>
          <w:lang w:val="en-ID"/>
        </w:rPr>
        <w:t>Edukasi</w:t>
      </w:r>
      <w:proofErr w:type="spellEnd"/>
      <w:r w:rsidRPr="006C725B">
        <w:rPr>
          <w:rFonts w:ascii="Bookman Old Style" w:hAnsi="Bookman Old Style"/>
          <w:b/>
          <w:bCs/>
          <w:sz w:val="24"/>
          <w:szCs w:val="24"/>
          <w:lang w:val="en-ID"/>
        </w:rPr>
        <w:t xml:space="preserve"> Kesehatan </w:t>
      </w:r>
      <w:proofErr w:type="spellStart"/>
      <w:r w:rsidRPr="006C725B">
        <w:rPr>
          <w:rFonts w:ascii="Bookman Old Style" w:hAnsi="Bookman Old Style"/>
          <w:b/>
          <w:bCs/>
          <w:sz w:val="24"/>
          <w:szCs w:val="24"/>
          <w:lang w:val="en-ID"/>
        </w:rPr>
        <w:t>kepada</w:t>
      </w:r>
      <w:proofErr w:type="spellEnd"/>
      <w:r w:rsidRPr="006C725B">
        <w:rPr>
          <w:rFonts w:ascii="Bookman Old Style" w:hAnsi="Bookman Old Style"/>
          <w:b/>
          <w:bCs/>
          <w:sz w:val="24"/>
          <w:szCs w:val="24"/>
          <w:lang w:val="en-ID"/>
        </w:rPr>
        <w:t xml:space="preserve"> Masyarakat</w:t>
      </w:r>
    </w:p>
    <w:p w14:paraId="7972B9A6"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5C7B9384">
          <v:rect id="_x0000_i1417" style="width:0;height:.75pt" o:hralign="center" o:hrstd="t" o:hr="t" fillcolor="#a0a0a0" stroked="f"/>
        </w:pict>
      </w:r>
    </w:p>
    <w:p w14:paraId="41490B51"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Gambar 4. </w:t>
      </w:r>
      <w:proofErr w:type="spellStart"/>
      <w:r w:rsidRPr="006C725B">
        <w:rPr>
          <w:rFonts w:ascii="Bookman Old Style" w:hAnsi="Bookman Old Style"/>
          <w:b/>
          <w:bCs/>
          <w:sz w:val="24"/>
          <w:szCs w:val="24"/>
          <w:lang w:val="en-ID"/>
        </w:rPr>
        <w:t>Pelayanan</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Posyandu</w:t>
      </w:r>
      <w:proofErr w:type="spellEnd"/>
      <w:r w:rsidRPr="006C725B">
        <w:rPr>
          <w:rFonts w:ascii="Bookman Old Style" w:hAnsi="Bookman Old Style"/>
          <w:b/>
          <w:bCs/>
          <w:sz w:val="24"/>
          <w:szCs w:val="24"/>
          <w:lang w:val="en-ID"/>
        </w:rPr>
        <w:t xml:space="preserve"> </w:t>
      </w:r>
      <w:proofErr w:type="spellStart"/>
      <w:r w:rsidRPr="006C725B">
        <w:rPr>
          <w:rFonts w:ascii="Bookman Old Style" w:hAnsi="Bookman Old Style"/>
          <w:b/>
          <w:bCs/>
          <w:sz w:val="24"/>
          <w:szCs w:val="24"/>
          <w:lang w:val="en-ID"/>
        </w:rPr>
        <w:t>Terpadu</w:t>
      </w:r>
      <w:proofErr w:type="spellEnd"/>
    </w:p>
    <w:p w14:paraId="2A43FF90"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0BD709B2">
          <v:rect id="_x0000_i1418" style="width:0;height:.75pt" o:hralign="center" o:hrstd="t" o:hr="t" fillcolor="#a0a0a0" stroked="f"/>
        </w:pict>
      </w:r>
    </w:p>
    <w:p w14:paraId="0DB008B0"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Gambar 5. Sosialisasi GERMAS di Tingkat Desa</w:t>
      </w:r>
    </w:p>
    <w:p w14:paraId="354A0574"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539BA3DD">
          <v:rect id="_x0000_i1419" style="width:0;height:.75pt" o:hralign="center" o:hrstd="t" o:hr="t" fillcolor="#a0a0a0" stroked="f"/>
        </w:pict>
      </w:r>
    </w:p>
    <w:p w14:paraId="73C011D9"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Gambar 6. </w:t>
      </w:r>
      <w:proofErr w:type="spellStart"/>
      <w:r w:rsidRPr="006C725B">
        <w:rPr>
          <w:rFonts w:ascii="Bookman Old Style" w:hAnsi="Bookman Old Style"/>
          <w:b/>
          <w:bCs/>
          <w:sz w:val="24"/>
          <w:szCs w:val="24"/>
          <w:lang w:val="en-ID"/>
        </w:rPr>
        <w:t>Koordinasi</w:t>
      </w:r>
      <w:proofErr w:type="spellEnd"/>
      <w:r w:rsidRPr="006C725B">
        <w:rPr>
          <w:rFonts w:ascii="Bookman Old Style" w:hAnsi="Bookman Old Style"/>
          <w:b/>
          <w:bCs/>
          <w:sz w:val="24"/>
          <w:szCs w:val="24"/>
          <w:lang w:val="en-ID"/>
        </w:rPr>
        <w:t xml:space="preserve"> Lintas Sektor GASS</w:t>
      </w:r>
    </w:p>
    <w:p w14:paraId="2A79A27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14EA49F4">
          <v:rect id="_x0000_i1420" style="width:0;height:.75pt" o:hralign="center" o:hrstd="t" o:hr="t" fillcolor="#a0a0a0" stroked="f"/>
        </w:pict>
      </w:r>
    </w:p>
    <w:p w14:paraId="1759EFEB"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Gambar 7. </w:t>
      </w:r>
      <w:proofErr w:type="spellStart"/>
      <w:r w:rsidRPr="006C725B">
        <w:rPr>
          <w:rFonts w:ascii="Bookman Old Style" w:hAnsi="Bookman Old Style"/>
          <w:b/>
          <w:bCs/>
          <w:sz w:val="24"/>
          <w:szCs w:val="24"/>
          <w:lang w:val="en-ID"/>
        </w:rPr>
        <w:t>Pelayanan</w:t>
      </w:r>
      <w:proofErr w:type="spellEnd"/>
      <w:r w:rsidRPr="006C725B">
        <w:rPr>
          <w:rFonts w:ascii="Bookman Old Style" w:hAnsi="Bookman Old Style"/>
          <w:b/>
          <w:bCs/>
          <w:sz w:val="24"/>
          <w:szCs w:val="24"/>
          <w:lang w:val="en-ID"/>
        </w:rPr>
        <w:t xml:space="preserve"> Kesehatan </w:t>
      </w:r>
      <w:proofErr w:type="spellStart"/>
      <w:r w:rsidRPr="006C725B">
        <w:rPr>
          <w:rFonts w:ascii="Bookman Old Style" w:hAnsi="Bookman Old Style"/>
          <w:b/>
          <w:bCs/>
          <w:sz w:val="24"/>
          <w:szCs w:val="24"/>
          <w:lang w:val="en-ID"/>
        </w:rPr>
        <w:t>Bergerak</w:t>
      </w:r>
      <w:proofErr w:type="spellEnd"/>
    </w:p>
    <w:p w14:paraId="7055D18D"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7B23C1FF">
          <v:rect id="_x0000_i1421" style="width:0;height:.75pt" o:hralign="center" o:hrstd="t" o:hr="t" fillcolor="#a0a0a0" stroked="f"/>
        </w:pict>
      </w:r>
    </w:p>
    <w:p w14:paraId="2754FD7E"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b/>
          <w:bCs/>
          <w:sz w:val="24"/>
          <w:szCs w:val="24"/>
          <w:lang w:val="en-ID"/>
        </w:rPr>
        <w:t xml:space="preserve">Gambar 8. Monitoring dan </w:t>
      </w:r>
      <w:proofErr w:type="spellStart"/>
      <w:r w:rsidRPr="006C725B">
        <w:rPr>
          <w:rFonts w:ascii="Bookman Old Style" w:hAnsi="Bookman Old Style"/>
          <w:b/>
          <w:bCs/>
          <w:sz w:val="24"/>
          <w:szCs w:val="24"/>
          <w:lang w:val="en-ID"/>
        </w:rPr>
        <w:t>Evaluasi</w:t>
      </w:r>
      <w:proofErr w:type="spellEnd"/>
      <w:r w:rsidRPr="006C725B">
        <w:rPr>
          <w:rFonts w:ascii="Bookman Old Style" w:hAnsi="Bookman Old Style"/>
          <w:b/>
          <w:bCs/>
          <w:sz w:val="24"/>
          <w:szCs w:val="24"/>
          <w:lang w:val="en-ID"/>
        </w:rPr>
        <w:t xml:space="preserve"> Program</w:t>
      </w:r>
    </w:p>
    <w:p w14:paraId="028D9A93"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25D641DC">
          <v:rect id="_x0000_i1422" style="width:0;height:.75pt" o:hralign="center" o:hrstd="t" o:hr="t" fillcolor="#a0a0a0" stroked="f"/>
        </w:pict>
      </w:r>
    </w:p>
    <w:p w14:paraId="0D6FBE0A" w14:textId="77777777" w:rsidR="006C725B" w:rsidRPr="006C725B" w:rsidRDefault="006C725B" w:rsidP="006C725B">
      <w:pPr>
        <w:rPr>
          <w:rFonts w:ascii="Bookman Old Style" w:hAnsi="Bookman Old Style"/>
          <w:sz w:val="24"/>
          <w:szCs w:val="24"/>
          <w:lang w:val="en-ID"/>
        </w:rPr>
      </w:pPr>
      <w:r w:rsidRPr="006C725B">
        <w:rPr>
          <w:rFonts w:ascii="Bookman Old Style" w:hAnsi="Bookman Old Style"/>
          <w:sz w:val="24"/>
          <w:szCs w:val="24"/>
          <w:lang w:val="en-ID"/>
        </w:rPr>
        <w:pict w14:anchorId="27A94FE4">
          <v:rect id="_x0000_i1423" style="width:0;height:.75pt" o:hralign="center" o:hrstd="t" o:hr="t" fillcolor="#a0a0a0" stroked="f"/>
        </w:pict>
      </w:r>
    </w:p>
    <w:p w14:paraId="12DA47CD"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lastRenderedPageBreak/>
        <w:t>DINAS KESEHATAN KABUPATEN KONAWE SELATAN</w:t>
      </w:r>
    </w:p>
    <w:p w14:paraId="5B01367F" w14:textId="77777777" w:rsidR="006C725B" w:rsidRPr="006C725B" w:rsidRDefault="006C725B" w:rsidP="006C725B">
      <w:pPr>
        <w:rPr>
          <w:rFonts w:ascii="Bookman Old Style" w:hAnsi="Bookman Old Style"/>
          <w:sz w:val="24"/>
          <w:szCs w:val="24"/>
          <w:lang w:val="sv-SE"/>
        </w:rPr>
      </w:pPr>
      <w:r w:rsidRPr="006C725B">
        <w:rPr>
          <w:rFonts w:ascii="Bookman Old Style" w:hAnsi="Bookman Old Style"/>
          <w:b/>
          <w:bCs/>
          <w:sz w:val="24"/>
          <w:szCs w:val="24"/>
          <w:lang w:val="sv-SE"/>
        </w:rPr>
        <w:t>Andoolo, 2026</w:t>
      </w:r>
    </w:p>
    <w:p w14:paraId="58949AB9" w14:textId="77777777" w:rsidR="006C725B" w:rsidRPr="006C725B" w:rsidRDefault="006C725B" w:rsidP="006C725B">
      <w:pPr>
        <w:rPr>
          <w:rFonts w:ascii="Bookman Old Style" w:hAnsi="Bookman Old Style"/>
          <w:i/>
          <w:iCs/>
          <w:sz w:val="24"/>
          <w:szCs w:val="24"/>
          <w:lang w:val="en-ID"/>
        </w:rPr>
      </w:pPr>
      <w:proofErr w:type="spellStart"/>
      <w:r w:rsidRPr="006C725B">
        <w:rPr>
          <w:rFonts w:ascii="Bookman Old Style" w:hAnsi="Bookman Old Style"/>
          <w:i/>
          <w:iCs/>
          <w:sz w:val="24"/>
          <w:szCs w:val="24"/>
          <w:lang w:val="en-ID"/>
        </w:rPr>
        <w:t>Respons</w:t>
      </w:r>
      <w:proofErr w:type="spellEnd"/>
      <w:r w:rsidRPr="006C725B">
        <w:rPr>
          <w:rFonts w:ascii="Bookman Old Style" w:hAnsi="Bookman Old Style"/>
          <w:i/>
          <w:iCs/>
          <w:sz w:val="24"/>
          <w:szCs w:val="24"/>
          <w:lang w:val="en-ID"/>
        </w:rPr>
        <w:t xml:space="preserve"> </w:t>
      </w:r>
      <w:proofErr w:type="spellStart"/>
      <w:r w:rsidRPr="006C725B">
        <w:rPr>
          <w:rFonts w:ascii="Bookman Old Style" w:hAnsi="Bookman Old Style"/>
          <w:i/>
          <w:iCs/>
          <w:sz w:val="24"/>
          <w:szCs w:val="24"/>
          <w:lang w:val="en-ID"/>
        </w:rPr>
        <w:t>ini</w:t>
      </w:r>
      <w:proofErr w:type="spellEnd"/>
      <w:r w:rsidRPr="006C725B">
        <w:rPr>
          <w:rFonts w:ascii="Bookman Old Style" w:hAnsi="Bookman Old Style"/>
          <w:i/>
          <w:iCs/>
          <w:sz w:val="24"/>
          <w:szCs w:val="24"/>
          <w:lang w:val="en-ID"/>
        </w:rPr>
        <w:t xml:space="preserve"> </w:t>
      </w:r>
      <w:proofErr w:type="spellStart"/>
      <w:r w:rsidRPr="006C725B">
        <w:rPr>
          <w:rFonts w:ascii="Bookman Old Style" w:hAnsi="Bookman Old Style"/>
          <w:i/>
          <w:iCs/>
          <w:sz w:val="24"/>
          <w:szCs w:val="24"/>
          <w:lang w:val="en-ID"/>
        </w:rPr>
        <w:t>dibuat</w:t>
      </w:r>
      <w:proofErr w:type="spellEnd"/>
      <w:r w:rsidRPr="006C725B">
        <w:rPr>
          <w:rFonts w:ascii="Bookman Old Style" w:hAnsi="Bookman Old Style"/>
          <w:i/>
          <w:iCs/>
          <w:sz w:val="24"/>
          <w:szCs w:val="24"/>
          <w:lang w:val="en-ID"/>
        </w:rPr>
        <w:t xml:space="preserve"> oleh </w:t>
      </w:r>
      <w:proofErr w:type="spellStart"/>
      <w:r w:rsidRPr="006C725B">
        <w:rPr>
          <w:rFonts w:ascii="Bookman Old Style" w:hAnsi="Bookman Old Style"/>
          <w:i/>
          <w:iCs/>
          <w:sz w:val="24"/>
          <w:szCs w:val="24"/>
          <w:lang w:val="en-ID"/>
        </w:rPr>
        <w:t>Asisten</w:t>
      </w:r>
      <w:proofErr w:type="spellEnd"/>
      <w:r w:rsidRPr="006C725B">
        <w:rPr>
          <w:rFonts w:ascii="Bookman Old Style" w:hAnsi="Bookman Old Style"/>
          <w:i/>
          <w:iCs/>
          <w:sz w:val="24"/>
          <w:szCs w:val="24"/>
          <w:lang w:val="en-ID"/>
        </w:rPr>
        <w:t xml:space="preserve"> AI, </w:t>
      </w:r>
      <w:proofErr w:type="spellStart"/>
      <w:r w:rsidRPr="006C725B">
        <w:rPr>
          <w:rFonts w:ascii="Bookman Old Style" w:hAnsi="Bookman Old Style"/>
          <w:i/>
          <w:iCs/>
          <w:sz w:val="24"/>
          <w:szCs w:val="24"/>
          <w:lang w:val="en-ID"/>
        </w:rPr>
        <w:t>hanya</w:t>
      </w:r>
      <w:proofErr w:type="spellEnd"/>
      <w:r w:rsidRPr="006C725B">
        <w:rPr>
          <w:rFonts w:ascii="Bookman Old Style" w:hAnsi="Bookman Old Style"/>
          <w:i/>
          <w:iCs/>
          <w:sz w:val="24"/>
          <w:szCs w:val="24"/>
          <w:lang w:val="en-ID"/>
        </w:rPr>
        <w:t xml:space="preserve"> </w:t>
      </w:r>
      <w:proofErr w:type="spellStart"/>
      <w:r w:rsidRPr="006C725B">
        <w:rPr>
          <w:rFonts w:ascii="Bookman Old Style" w:hAnsi="Bookman Old Style"/>
          <w:i/>
          <w:iCs/>
          <w:sz w:val="24"/>
          <w:szCs w:val="24"/>
          <w:lang w:val="en-ID"/>
        </w:rPr>
        <w:t>sebagai</w:t>
      </w:r>
      <w:proofErr w:type="spellEnd"/>
      <w:r w:rsidRPr="006C725B">
        <w:rPr>
          <w:rFonts w:ascii="Bookman Old Style" w:hAnsi="Bookman Old Style"/>
          <w:i/>
          <w:iCs/>
          <w:sz w:val="24"/>
          <w:szCs w:val="24"/>
          <w:lang w:val="en-ID"/>
        </w:rPr>
        <w:t xml:space="preserve"> </w:t>
      </w:r>
      <w:proofErr w:type="spellStart"/>
      <w:r w:rsidRPr="006C725B">
        <w:rPr>
          <w:rFonts w:ascii="Bookman Old Style" w:hAnsi="Bookman Old Style"/>
          <w:i/>
          <w:iCs/>
          <w:sz w:val="24"/>
          <w:szCs w:val="24"/>
          <w:lang w:val="en-ID"/>
        </w:rPr>
        <w:t>referensi</w:t>
      </w:r>
      <w:proofErr w:type="spellEnd"/>
      <w:r w:rsidRPr="006C725B">
        <w:rPr>
          <w:rFonts w:ascii="Bookman Old Style" w:hAnsi="Bookman Old Style"/>
          <w:i/>
          <w:iCs/>
          <w:sz w:val="24"/>
          <w:szCs w:val="24"/>
          <w:lang w:val="en-ID"/>
        </w:rPr>
        <w:t>.</w:t>
      </w:r>
    </w:p>
    <w:p w14:paraId="6A422CC3" w14:textId="77777777" w:rsidR="00854453" w:rsidRPr="00C24DD2" w:rsidRDefault="00854453">
      <w:pPr>
        <w:rPr>
          <w:rFonts w:ascii="Bookman Old Style" w:hAnsi="Bookman Old Style"/>
          <w:sz w:val="24"/>
          <w:szCs w:val="24"/>
        </w:rPr>
      </w:pPr>
    </w:p>
    <w:sectPr w:rsidR="00854453" w:rsidRPr="00C24DD2" w:rsidSect="00F83767">
      <w:pgSz w:w="16838" w:h="11906" w:orient="landscape" w:code="9"/>
      <w:pgMar w:top="1559" w:right="1440" w:bottom="155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8301C"/>
    <w:multiLevelType w:val="multilevel"/>
    <w:tmpl w:val="AE58E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C5D75"/>
    <w:multiLevelType w:val="multilevel"/>
    <w:tmpl w:val="153E3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426FB"/>
    <w:multiLevelType w:val="multilevel"/>
    <w:tmpl w:val="330A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B609A"/>
    <w:multiLevelType w:val="multilevel"/>
    <w:tmpl w:val="7F848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BE4750"/>
    <w:multiLevelType w:val="hybridMultilevel"/>
    <w:tmpl w:val="04DE2AB4"/>
    <w:lvl w:ilvl="0" w:tplc="04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E923E7"/>
    <w:multiLevelType w:val="multilevel"/>
    <w:tmpl w:val="2CECC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521074"/>
    <w:multiLevelType w:val="multilevel"/>
    <w:tmpl w:val="D192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B41BB6"/>
    <w:multiLevelType w:val="multilevel"/>
    <w:tmpl w:val="AC4ED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7349E"/>
    <w:multiLevelType w:val="multilevel"/>
    <w:tmpl w:val="A33E1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B2D44"/>
    <w:multiLevelType w:val="multilevel"/>
    <w:tmpl w:val="A9269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78748C"/>
    <w:multiLevelType w:val="multilevel"/>
    <w:tmpl w:val="D95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F8791F"/>
    <w:multiLevelType w:val="multilevel"/>
    <w:tmpl w:val="C4462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EB36FD"/>
    <w:multiLevelType w:val="multilevel"/>
    <w:tmpl w:val="A7864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E77F66"/>
    <w:multiLevelType w:val="multilevel"/>
    <w:tmpl w:val="74AE9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647C92"/>
    <w:multiLevelType w:val="multilevel"/>
    <w:tmpl w:val="7BA25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213E22"/>
    <w:multiLevelType w:val="multilevel"/>
    <w:tmpl w:val="9EA4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D06BED"/>
    <w:multiLevelType w:val="multilevel"/>
    <w:tmpl w:val="5582E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8C2C37"/>
    <w:multiLevelType w:val="multilevel"/>
    <w:tmpl w:val="0F8CB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C3125"/>
    <w:multiLevelType w:val="multilevel"/>
    <w:tmpl w:val="445C0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AD09C8"/>
    <w:multiLevelType w:val="multilevel"/>
    <w:tmpl w:val="004C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7F3F1A"/>
    <w:multiLevelType w:val="multilevel"/>
    <w:tmpl w:val="3FF03A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A16B1"/>
    <w:multiLevelType w:val="multilevel"/>
    <w:tmpl w:val="70A86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E735F8"/>
    <w:multiLevelType w:val="multilevel"/>
    <w:tmpl w:val="36A83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EB63B7"/>
    <w:multiLevelType w:val="multilevel"/>
    <w:tmpl w:val="7AFE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9249DA"/>
    <w:multiLevelType w:val="multilevel"/>
    <w:tmpl w:val="E2322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B56B0A"/>
    <w:multiLevelType w:val="multilevel"/>
    <w:tmpl w:val="715A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1F30FD"/>
    <w:multiLevelType w:val="multilevel"/>
    <w:tmpl w:val="1112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1B7554"/>
    <w:multiLevelType w:val="multilevel"/>
    <w:tmpl w:val="B63A6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9A43BF"/>
    <w:multiLevelType w:val="multilevel"/>
    <w:tmpl w:val="9274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3A15F0"/>
    <w:multiLevelType w:val="multilevel"/>
    <w:tmpl w:val="855CB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9123B1"/>
    <w:multiLevelType w:val="multilevel"/>
    <w:tmpl w:val="F2BEF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B46932"/>
    <w:multiLevelType w:val="multilevel"/>
    <w:tmpl w:val="C792A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9845291">
    <w:abstractNumId w:val="16"/>
  </w:num>
  <w:num w:numId="2" w16cid:durableId="1992176601">
    <w:abstractNumId w:val="26"/>
  </w:num>
  <w:num w:numId="3" w16cid:durableId="113789299">
    <w:abstractNumId w:val="18"/>
  </w:num>
  <w:num w:numId="4" w16cid:durableId="1324890298">
    <w:abstractNumId w:val="5"/>
  </w:num>
  <w:num w:numId="5" w16cid:durableId="523979365">
    <w:abstractNumId w:val="28"/>
  </w:num>
  <w:num w:numId="6" w16cid:durableId="1558275901">
    <w:abstractNumId w:val="13"/>
  </w:num>
  <w:num w:numId="7" w16cid:durableId="1505851518">
    <w:abstractNumId w:val="22"/>
  </w:num>
  <w:num w:numId="8" w16cid:durableId="315115169">
    <w:abstractNumId w:val="1"/>
  </w:num>
  <w:num w:numId="9" w16cid:durableId="40060278">
    <w:abstractNumId w:val="19"/>
  </w:num>
  <w:num w:numId="10" w16cid:durableId="437799009">
    <w:abstractNumId w:val="29"/>
  </w:num>
  <w:num w:numId="11" w16cid:durableId="1470591507">
    <w:abstractNumId w:val="31"/>
  </w:num>
  <w:num w:numId="12" w16cid:durableId="446235889">
    <w:abstractNumId w:val="2"/>
  </w:num>
  <w:num w:numId="13" w16cid:durableId="1139683970">
    <w:abstractNumId w:val="15"/>
  </w:num>
  <w:num w:numId="14" w16cid:durableId="1281692533">
    <w:abstractNumId w:val="21"/>
  </w:num>
  <w:num w:numId="15" w16cid:durableId="1737320183">
    <w:abstractNumId w:val="6"/>
  </w:num>
  <w:num w:numId="16" w16cid:durableId="1300191117">
    <w:abstractNumId w:val="17"/>
  </w:num>
  <w:num w:numId="17" w16cid:durableId="1116366402">
    <w:abstractNumId w:val="30"/>
  </w:num>
  <w:num w:numId="18" w16cid:durableId="1995379410">
    <w:abstractNumId w:val="0"/>
  </w:num>
  <w:num w:numId="19" w16cid:durableId="242880404">
    <w:abstractNumId w:val="8"/>
  </w:num>
  <w:num w:numId="20" w16cid:durableId="1116213027">
    <w:abstractNumId w:val="23"/>
  </w:num>
  <w:num w:numId="21" w16cid:durableId="1612324951">
    <w:abstractNumId w:val="25"/>
  </w:num>
  <w:num w:numId="22" w16cid:durableId="291448011">
    <w:abstractNumId w:val="24"/>
  </w:num>
  <w:num w:numId="23" w16cid:durableId="428158530">
    <w:abstractNumId w:val="9"/>
  </w:num>
  <w:num w:numId="24" w16cid:durableId="532231569">
    <w:abstractNumId w:val="27"/>
  </w:num>
  <w:num w:numId="25" w16cid:durableId="826165444">
    <w:abstractNumId w:val="14"/>
  </w:num>
  <w:num w:numId="26" w16cid:durableId="1887525720">
    <w:abstractNumId w:val="11"/>
  </w:num>
  <w:num w:numId="27" w16cid:durableId="1412239851">
    <w:abstractNumId w:val="10"/>
  </w:num>
  <w:num w:numId="28" w16cid:durableId="158079099">
    <w:abstractNumId w:val="12"/>
  </w:num>
  <w:num w:numId="29" w16cid:durableId="1009213878">
    <w:abstractNumId w:val="3"/>
  </w:num>
  <w:num w:numId="30" w16cid:durableId="1071083175">
    <w:abstractNumId w:val="7"/>
  </w:num>
  <w:num w:numId="31" w16cid:durableId="246809850">
    <w:abstractNumId w:val="20"/>
  </w:num>
  <w:num w:numId="32" w16cid:durableId="670912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C725B"/>
    <w:rsid w:val="00021100"/>
    <w:rsid w:val="00051FA5"/>
    <w:rsid w:val="00287391"/>
    <w:rsid w:val="002D2CEE"/>
    <w:rsid w:val="00640D64"/>
    <w:rsid w:val="006C725B"/>
    <w:rsid w:val="007F141C"/>
    <w:rsid w:val="00854453"/>
    <w:rsid w:val="00A041EA"/>
    <w:rsid w:val="00C025CC"/>
    <w:rsid w:val="00C24DD2"/>
    <w:rsid w:val="00D447BD"/>
    <w:rsid w:val="00E55885"/>
    <w:rsid w:val="00E96B64"/>
    <w:rsid w:val="00F53DE2"/>
    <w:rsid w:val="00F83767"/>
    <w:rsid w:val="00FA0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EB22"/>
  <w15:chartTrackingRefBased/>
  <w15:docId w15:val="{EB80900E-415A-47E3-8B40-B5805E17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725B"/>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D" w:eastAsia="en-ID"/>
    </w:rPr>
  </w:style>
  <w:style w:type="paragraph" w:styleId="Heading2">
    <w:name w:val="heading 2"/>
    <w:basedOn w:val="Normal"/>
    <w:link w:val="Heading2Char"/>
    <w:uiPriority w:val="9"/>
    <w:qFormat/>
    <w:rsid w:val="006C725B"/>
    <w:pPr>
      <w:spacing w:before="100" w:beforeAutospacing="1" w:after="100" w:afterAutospacing="1" w:line="240" w:lineRule="auto"/>
      <w:outlineLvl w:val="1"/>
    </w:pPr>
    <w:rPr>
      <w:rFonts w:ascii="Times New Roman" w:eastAsia="Times New Roman" w:hAnsi="Times New Roman" w:cs="Times New Roman"/>
      <w:b/>
      <w:bCs/>
      <w:sz w:val="36"/>
      <w:szCs w:val="36"/>
      <w:lang w:val="en-ID" w:eastAsia="en-ID"/>
    </w:rPr>
  </w:style>
  <w:style w:type="paragraph" w:styleId="Heading3">
    <w:name w:val="heading 3"/>
    <w:basedOn w:val="Normal"/>
    <w:link w:val="Heading3Char"/>
    <w:uiPriority w:val="9"/>
    <w:qFormat/>
    <w:rsid w:val="006C725B"/>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25B"/>
    <w:rPr>
      <w:rFonts w:ascii="Times New Roman" w:eastAsia="Times New Roman" w:hAnsi="Times New Roman" w:cs="Times New Roman"/>
      <w:b/>
      <w:bCs/>
      <w:kern w:val="36"/>
      <w:sz w:val="48"/>
      <w:szCs w:val="48"/>
      <w:lang w:val="en-ID" w:eastAsia="en-ID"/>
    </w:rPr>
  </w:style>
  <w:style w:type="character" w:customStyle="1" w:styleId="Heading2Char">
    <w:name w:val="Heading 2 Char"/>
    <w:basedOn w:val="DefaultParagraphFont"/>
    <w:link w:val="Heading2"/>
    <w:uiPriority w:val="9"/>
    <w:rsid w:val="006C725B"/>
    <w:rPr>
      <w:rFonts w:ascii="Times New Roman" w:eastAsia="Times New Roman" w:hAnsi="Times New Roman" w:cs="Times New Roman"/>
      <w:b/>
      <w:bCs/>
      <w:sz w:val="36"/>
      <w:szCs w:val="36"/>
      <w:lang w:val="en-ID" w:eastAsia="en-ID"/>
    </w:rPr>
  </w:style>
  <w:style w:type="character" w:customStyle="1" w:styleId="Heading3Char">
    <w:name w:val="Heading 3 Char"/>
    <w:basedOn w:val="DefaultParagraphFont"/>
    <w:link w:val="Heading3"/>
    <w:uiPriority w:val="9"/>
    <w:rsid w:val="006C725B"/>
    <w:rPr>
      <w:rFonts w:ascii="Times New Roman" w:eastAsia="Times New Roman" w:hAnsi="Times New Roman" w:cs="Times New Roman"/>
      <w:b/>
      <w:bCs/>
      <w:sz w:val="27"/>
      <w:szCs w:val="27"/>
      <w:lang w:val="en-ID" w:eastAsia="en-ID"/>
    </w:rPr>
  </w:style>
  <w:style w:type="paragraph" w:customStyle="1" w:styleId="msonormal0">
    <w:name w:val="msonormal"/>
    <w:basedOn w:val="Normal"/>
    <w:rsid w:val="006C725B"/>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ds-markdown-paragraph">
    <w:name w:val="ds-markdown-paragraph"/>
    <w:basedOn w:val="Normal"/>
    <w:rsid w:val="006C725B"/>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6C725B"/>
    <w:rPr>
      <w:b/>
      <w:bCs/>
    </w:rPr>
  </w:style>
  <w:style w:type="character" w:customStyle="1" w:styleId="d813de27">
    <w:name w:val="d813de27"/>
    <w:basedOn w:val="DefaultParagraphFont"/>
    <w:rsid w:val="006C725B"/>
  </w:style>
  <w:style w:type="paragraph" w:styleId="HTMLPreformatted">
    <w:name w:val="HTML Preformatted"/>
    <w:basedOn w:val="Normal"/>
    <w:link w:val="HTMLPreformattedChar"/>
    <w:uiPriority w:val="99"/>
    <w:semiHidden/>
    <w:unhideWhenUsed/>
    <w:rsid w:val="006C7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6C725B"/>
    <w:rPr>
      <w:rFonts w:ascii="Courier New" w:eastAsia="Times New Roman" w:hAnsi="Courier New" w:cs="Courier New"/>
      <w:sz w:val="20"/>
      <w:szCs w:val="20"/>
      <w:lang w:val="en-ID" w:eastAsia="en-ID"/>
    </w:rPr>
  </w:style>
  <w:style w:type="character" w:styleId="Emphasis">
    <w:name w:val="Emphasis"/>
    <w:basedOn w:val="DefaultParagraphFont"/>
    <w:uiPriority w:val="20"/>
    <w:qFormat/>
    <w:rsid w:val="006C725B"/>
    <w:rPr>
      <w:i/>
      <w:iCs/>
    </w:rPr>
  </w:style>
  <w:style w:type="table" w:styleId="TableGridLight">
    <w:name w:val="Grid Table Light"/>
    <w:basedOn w:val="TableNormal"/>
    <w:uiPriority w:val="40"/>
    <w:rsid w:val="006C72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E96B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846500">
      <w:bodyDiv w:val="1"/>
      <w:marLeft w:val="0"/>
      <w:marRight w:val="0"/>
      <w:marTop w:val="0"/>
      <w:marBottom w:val="0"/>
      <w:divBdr>
        <w:top w:val="none" w:sz="0" w:space="0" w:color="auto"/>
        <w:left w:val="none" w:sz="0" w:space="0" w:color="auto"/>
        <w:bottom w:val="none" w:sz="0" w:space="0" w:color="auto"/>
        <w:right w:val="none" w:sz="0" w:space="0" w:color="auto"/>
      </w:divBdr>
      <w:divsChild>
        <w:div w:id="1592545680">
          <w:marLeft w:val="0"/>
          <w:marRight w:val="0"/>
          <w:marTop w:val="0"/>
          <w:marBottom w:val="0"/>
          <w:divBdr>
            <w:top w:val="none" w:sz="0" w:space="0" w:color="auto"/>
            <w:left w:val="none" w:sz="0" w:space="0" w:color="auto"/>
            <w:bottom w:val="none" w:sz="0" w:space="0" w:color="auto"/>
            <w:right w:val="none" w:sz="0" w:space="0" w:color="auto"/>
          </w:divBdr>
          <w:divsChild>
            <w:div w:id="1236014434">
              <w:marLeft w:val="0"/>
              <w:marRight w:val="0"/>
              <w:marTop w:val="0"/>
              <w:marBottom w:val="0"/>
              <w:divBdr>
                <w:top w:val="none" w:sz="0" w:space="0" w:color="auto"/>
                <w:left w:val="none" w:sz="0" w:space="0" w:color="auto"/>
                <w:bottom w:val="none" w:sz="0" w:space="0" w:color="auto"/>
                <w:right w:val="none" w:sz="0" w:space="0" w:color="auto"/>
              </w:divBdr>
              <w:divsChild>
                <w:div w:id="1742633908">
                  <w:marLeft w:val="0"/>
                  <w:marRight w:val="0"/>
                  <w:marTop w:val="0"/>
                  <w:marBottom w:val="0"/>
                  <w:divBdr>
                    <w:top w:val="none" w:sz="0" w:space="0" w:color="auto"/>
                    <w:left w:val="none" w:sz="0" w:space="0" w:color="auto"/>
                    <w:bottom w:val="none" w:sz="0" w:space="0" w:color="auto"/>
                    <w:right w:val="none" w:sz="0" w:space="0" w:color="auto"/>
                  </w:divBdr>
                  <w:divsChild>
                    <w:div w:id="1195657427">
                      <w:marLeft w:val="0"/>
                      <w:marRight w:val="0"/>
                      <w:marTop w:val="0"/>
                      <w:marBottom w:val="0"/>
                      <w:divBdr>
                        <w:top w:val="none" w:sz="0" w:space="0" w:color="auto"/>
                        <w:left w:val="none" w:sz="0" w:space="0" w:color="auto"/>
                        <w:bottom w:val="none" w:sz="0" w:space="0" w:color="auto"/>
                        <w:right w:val="none" w:sz="0" w:space="0" w:color="auto"/>
                      </w:divBdr>
                      <w:divsChild>
                        <w:div w:id="1383018591">
                          <w:marLeft w:val="0"/>
                          <w:marRight w:val="0"/>
                          <w:marTop w:val="0"/>
                          <w:marBottom w:val="0"/>
                          <w:divBdr>
                            <w:top w:val="none" w:sz="0" w:space="0" w:color="auto"/>
                            <w:left w:val="none" w:sz="0" w:space="0" w:color="auto"/>
                            <w:bottom w:val="none" w:sz="0" w:space="0" w:color="auto"/>
                            <w:right w:val="none" w:sz="0" w:space="0" w:color="auto"/>
                          </w:divBdr>
                          <w:divsChild>
                            <w:div w:id="323708614">
                              <w:marLeft w:val="0"/>
                              <w:marRight w:val="0"/>
                              <w:marTop w:val="0"/>
                              <w:marBottom w:val="0"/>
                              <w:divBdr>
                                <w:top w:val="none" w:sz="0" w:space="0" w:color="auto"/>
                                <w:left w:val="none" w:sz="0" w:space="0" w:color="auto"/>
                                <w:bottom w:val="none" w:sz="0" w:space="0" w:color="auto"/>
                                <w:right w:val="none" w:sz="0" w:space="0" w:color="auto"/>
                              </w:divBdr>
                              <w:divsChild>
                                <w:div w:id="1695037317">
                                  <w:marLeft w:val="660"/>
                                  <w:marRight w:val="660"/>
                                  <w:marTop w:val="0"/>
                                  <w:marBottom w:val="0"/>
                                  <w:divBdr>
                                    <w:top w:val="none" w:sz="0" w:space="0" w:color="auto"/>
                                    <w:left w:val="none" w:sz="0" w:space="0" w:color="auto"/>
                                    <w:bottom w:val="none" w:sz="0" w:space="0" w:color="auto"/>
                                    <w:right w:val="none" w:sz="0" w:space="0" w:color="auto"/>
                                  </w:divBdr>
                                  <w:divsChild>
                                    <w:div w:id="944531496">
                                      <w:marLeft w:val="0"/>
                                      <w:marRight w:val="0"/>
                                      <w:marTop w:val="0"/>
                                      <w:marBottom w:val="0"/>
                                      <w:divBdr>
                                        <w:top w:val="none" w:sz="0" w:space="0" w:color="auto"/>
                                        <w:left w:val="none" w:sz="0" w:space="0" w:color="auto"/>
                                        <w:bottom w:val="none" w:sz="0" w:space="0" w:color="auto"/>
                                        <w:right w:val="none" w:sz="0" w:space="0" w:color="auto"/>
                                      </w:divBdr>
                                      <w:divsChild>
                                        <w:div w:id="239563415">
                                          <w:marLeft w:val="0"/>
                                          <w:marRight w:val="0"/>
                                          <w:marTop w:val="0"/>
                                          <w:marBottom w:val="0"/>
                                          <w:divBdr>
                                            <w:top w:val="none" w:sz="0" w:space="0" w:color="auto"/>
                                            <w:left w:val="none" w:sz="0" w:space="0" w:color="auto"/>
                                            <w:bottom w:val="none" w:sz="0" w:space="0" w:color="auto"/>
                                            <w:right w:val="none" w:sz="0" w:space="0" w:color="auto"/>
                                          </w:divBdr>
                                          <w:divsChild>
                                            <w:div w:id="1027678357">
                                              <w:marLeft w:val="0"/>
                                              <w:marRight w:val="0"/>
                                              <w:marTop w:val="0"/>
                                              <w:marBottom w:val="0"/>
                                              <w:divBdr>
                                                <w:top w:val="none" w:sz="0" w:space="0" w:color="auto"/>
                                                <w:left w:val="none" w:sz="0" w:space="0" w:color="auto"/>
                                                <w:bottom w:val="none" w:sz="0" w:space="0" w:color="auto"/>
                                                <w:right w:val="none" w:sz="0" w:space="0" w:color="auto"/>
                                              </w:divBdr>
                                              <w:divsChild>
                                                <w:div w:id="1410538765">
                                                  <w:marLeft w:val="0"/>
                                                  <w:marRight w:val="0"/>
                                                  <w:marTop w:val="0"/>
                                                  <w:marBottom w:val="0"/>
                                                  <w:divBdr>
                                                    <w:top w:val="none" w:sz="0" w:space="0" w:color="auto"/>
                                                    <w:left w:val="none" w:sz="0" w:space="0" w:color="auto"/>
                                                    <w:bottom w:val="none" w:sz="0" w:space="0" w:color="auto"/>
                                                    <w:right w:val="none" w:sz="0" w:space="0" w:color="auto"/>
                                                  </w:divBdr>
                                                  <w:divsChild>
                                                    <w:div w:id="1888880347">
                                                      <w:marLeft w:val="0"/>
                                                      <w:marRight w:val="0"/>
                                                      <w:marTop w:val="0"/>
                                                      <w:marBottom w:val="0"/>
                                                      <w:divBdr>
                                                        <w:top w:val="none" w:sz="0" w:space="0" w:color="auto"/>
                                                        <w:left w:val="none" w:sz="0" w:space="0" w:color="auto"/>
                                                        <w:bottom w:val="none" w:sz="0" w:space="0" w:color="auto"/>
                                                        <w:right w:val="none" w:sz="0" w:space="0" w:color="auto"/>
                                                      </w:divBdr>
                                                    </w:div>
                                                    <w:div w:id="2028628384">
                                                      <w:marLeft w:val="0"/>
                                                      <w:marRight w:val="0"/>
                                                      <w:marTop w:val="0"/>
                                                      <w:marBottom w:val="0"/>
                                                      <w:divBdr>
                                                        <w:top w:val="none" w:sz="0" w:space="0" w:color="auto"/>
                                                        <w:left w:val="none" w:sz="0" w:space="0" w:color="auto"/>
                                                        <w:bottom w:val="none" w:sz="0" w:space="0" w:color="auto"/>
                                                        <w:right w:val="none" w:sz="0" w:space="0" w:color="auto"/>
                                                      </w:divBdr>
                                                    </w:div>
                                                    <w:div w:id="1713842775">
                                                      <w:marLeft w:val="0"/>
                                                      <w:marRight w:val="0"/>
                                                      <w:marTop w:val="0"/>
                                                      <w:marBottom w:val="0"/>
                                                      <w:divBdr>
                                                        <w:top w:val="none" w:sz="0" w:space="0" w:color="auto"/>
                                                        <w:left w:val="none" w:sz="0" w:space="0" w:color="auto"/>
                                                        <w:bottom w:val="none" w:sz="0" w:space="0" w:color="auto"/>
                                                        <w:right w:val="none" w:sz="0" w:space="0" w:color="auto"/>
                                                      </w:divBdr>
                                                    </w:div>
                                                    <w:div w:id="2057659769">
                                                      <w:marLeft w:val="0"/>
                                                      <w:marRight w:val="0"/>
                                                      <w:marTop w:val="240"/>
                                                      <w:marBottom w:val="165"/>
                                                      <w:divBdr>
                                                        <w:top w:val="none" w:sz="0" w:space="0" w:color="auto"/>
                                                        <w:left w:val="none" w:sz="0" w:space="0" w:color="auto"/>
                                                        <w:bottom w:val="none" w:sz="0" w:space="0" w:color="auto"/>
                                                        <w:right w:val="none" w:sz="0" w:space="0" w:color="auto"/>
                                                      </w:divBdr>
                                                      <w:divsChild>
                                                        <w:div w:id="1598751614">
                                                          <w:marLeft w:val="0"/>
                                                          <w:marRight w:val="0"/>
                                                          <w:marTop w:val="0"/>
                                                          <w:marBottom w:val="0"/>
                                                          <w:divBdr>
                                                            <w:top w:val="none" w:sz="0" w:space="0" w:color="auto"/>
                                                            <w:left w:val="none" w:sz="0" w:space="0" w:color="auto"/>
                                                            <w:bottom w:val="none" w:sz="0" w:space="0" w:color="auto"/>
                                                            <w:right w:val="none" w:sz="0" w:space="0" w:color="auto"/>
                                                          </w:divBdr>
                                                          <w:divsChild>
                                                            <w:div w:id="2072725611">
                                                              <w:marLeft w:val="0"/>
                                                              <w:marRight w:val="0"/>
                                                              <w:marTop w:val="0"/>
                                                              <w:marBottom w:val="0"/>
                                                              <w:divBdr>
                                                                <w:top w:val="none" w:sz="0" w:space="0" w:color="auto"/>
                                                                <w:left w:val="none" w:sz="0" w:space="0" w:color="auto"/>
                                                                <w:bottom w:val="none" w:sz="0" w:space="0" w:color="auto"/>
                                                                <w:right w:val="none" w:sz="0" w:space="0" w:color="auto"/>
                                                              </w:divBdr>
                                                              <w:divsChild>
                                                                <w:div w:id="1503734693">
                                                                  <w:marLeft w:val="0"/>
                                                                  <w:marRight w:val="0"/>
                                                                  <w:marTop w:val="0"/>
                                                                  <w:marBottom w:val="0"/>
                                                                  <w:divBdr>
                                                                    <w:top w:val="none" w:sz="0" w:space="0" w:color="auto"/>
                                                                    <w:left w:val="none" w:sz="0" w:space="0" w:color="auto"/>
                                                                    <w:bottom w:val="none" w:sz="0" w:space="0" w:color="auto"/>
                                                                    <w:right w:val="none" w:sz="0" w:space="0" w:color="auto"/>
                                                                  </w:divBdr>
                                                                  <w:divsChild>
                                                                    <w:div w:id="167753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430741">
                                                      <w:marLeft w:val="0"/>
                                                      <w:marRight w:val="0"/>
                                                      <w:marTop w:val="0"/>
                                                      <w:marBottom w:val="0"/>
                                                      <w:divBdr>
                                                        <w:top w:val="none" w:sz="0" w:space="0" w:color="auto"/>
                                                        <w:left w:val="none" w:sz="0" w:space="0" w:color="auto"/>
                                                        <w:bottom w:val="none" w:sz="0" w:space="0" w:color="auto"/>
                                                        <w:right w:val="none" w:sz="0" w:space="0" w:color="auto"/>
                                                      </w:divBdr>
                                                    </w:div>
                                                    <w:div w:id="586037622">
                                                      <w:marLeft w:val="0"/>
                                                      <w:marRight w:val="0"/>
                                                      <w:marTop w:val="0"/>
                                                      <w:marBottom w:val="0"/>
                                                      <w:divBdr>
                                                        <w:top w:val="none" w:sz="0" w:space="0" w:color="auto"/>
                                                        <w:left w:val="none" w:sz="0" w:space="0" w:color="auto"/>
                                                        <w:bottom w:val="none" w:sz="0" w:space="0" w:color="auto"/>
                                                        <w:right w:val="none" w:sz="0" w:space="0" w:color="auto"/>
                                                      </w:divBdr>
                                                    </w:div>
                                                    <w:div w:id="185023752">
                                                      <w:marLeft w:val="0"/>
                                                      <w:marRight w:val="0"/>
                                                      <w:marTop w:val="0"/>
                                                      <w:marBottom w:val="0"/>
                                                      <w:divBdr>
                                                        <w:top w:val="none" w:sz="0" w:space="0" w:color="auto"/>
                                                        <w:left w:val="none" w:sz="0" w:space="0" w:color="auto"/>
                                                        <w:bottom w:val="none" w:sz="0" w:space="0" w:color="auto"/>
                                                        <w:right w:val="none" w:sz="0" w:space="0" w:color="auto"/>
                                                      </w:divBdr>
                                                    </w:div>
                                                    <w:div w:id="1424180339">
                                                      <w:marLeft w:val="0"/>
                                                      <w:marRight w:val="0"/>
                                                      <w:marTop w:val="0"/>
                                                      <w:marBottom w:val="0"/>
                                                      <w:divBdr>
                                                        <w:top w:val="none" w:sz="0" w:space="0" w:color="auto"/>
                                                        <w:left w:val="none" w:sz="0" w:space="0" w:color="auto"/>
                                                        <w:bottom w:val="none" w:sz="0" w:space="0" w:color="auto"/>
                                                        <w:right w:val="none" w:sz="0" w:space="0" w:color="auto"/>
                                                      </w:divBdr>
                                                    </w:div>
                                                    <w:div w:id="1876887569">
                                                      <w:marLeft w:val="0"/>
                                                      <w:marRight w:val="0"/>
                                                      <w:marTop w:val="0"/>
                                                      <w:marBottom w:val="0"/>
                                                      <w:divBdr>
                                                        <w:top w:val="none" w:sz="0" w:space="0" w:color="auto"/>
                                                        <w:left w:val="none" w:sz="0" w:space="0" w:color="auto"/>
                                                        <w:bottom w:val="none" w:sz="0" w:space="0" w:color="auto"/>
                                                        <w:right w:val="none" w:sz="0" w:space="0" w:color="auto"/>
                                                      </w:divBdr>
                                                    </w:div>
                                                    <w:div w:id="1070691144">
                                                      <w:marLeft w:val="0"/>
                                                      <w:marRight w:val="0"/>
                                                      <w:marTop w:val="0"/>
                                                      <w:marBottom w:val="0"/>
                                                      <w:divBdr>
                                                        <w:top w:val="none" w:sz="0" w:space="0" w:color="auto"/>
                                                        <w:left w:val="none" w:sz="0" w:space="0" w:color="auto"/>
                                                        <w:bottom w:val="none" w:sz="0" w:space="0" w:color="auto"/>
                                                        <w:right w:val="none" w:sz="0" w:space="0" w:color="auto"/>
                                                      </w:divBdr>
                                                    </w:div>
                                                    <w:div w:id="2116634179">
                                                      <w:marLeft w:val="0"/>
                                                      <w:marRight w:val="0"/>
                                                      <w:marTop w:val="0"/>
                                                      <w:marBottom w:val="0"/>
                                                      <w:divBdr>
                                                        <w:top w:val="none" w:sz="0" w:space="0" w:color="auto"/>
                                                        <w:left w:val="none" w:sz="0" w:space="0" w:color="auto"/>
                                                        <w:bottom w:val="none" w:sz="0" w:space="0" w:color="auto"/>
                                                        <w:right w:val="none" w:sz="0" w:space="0" w:color="auto"/>
                                                      </w:divBdr>
                                                    </w:div>
                                                    <w:div w:id="1957059800">
                                                      <w:marLeft w:val="0"/>
                                                      <w:marRight w:val="0"/>
                                                      <w:marTop w:val="0"/>
                                                      <w:marBottom w:val="0"/>
                                                      <w:divBdr>
                                                        <w:top w:val="none" w:sz="0" w:space="0" w:color="auto"/>
                                                        <w:left w:val="none" w:sz="0" w:space="0" w:color="auto"/>
                                                        <w:bottom w:val="none" w:sz="0" w:space="0" w:color="auto"/>
                                                        <w:right w:val="none" w:sz="0" w:space="0" w:color="auto"/>
                                                      </w:divBdr>
                                                    </w:div>
                                                    <w:div w:id="178590838">
                                                      <w:marLeft w:val="0"/>
                                                      <w:marRight w:val="0"/>
                                                      <w:marTop w:val="0"/>
                                                      <w:marBottom w:val="0"/>
                                                      <w:divBdr>
                                                        <w:top w:val="none" w:sz="0" w:space="0" w:color="auto"/>
                                                        <w:left w:val="none" w:sz="0" w:space="0" w:color="auto"/>
                                                        <w:bottom w:val="none" w:sz="0" w:space="0" w:color="auto"/>
                                                        <w:right w:val="none" w:sz="0" w:space="0" w:color="auto"/>
                                                      </w:divBdr>
                                                    </w:div>
                                                    <w:div w:id="310452460">
                                                      <w:marLeft w:val="0"/>
                                                      <w:marRight w:val="0"/>
                                                      <w:marTop w:val="0"/>
                                                      <w:marBottom w:val="0"/>
                                                      <w:divBdr>
                                                        <w:top w:val="none" w:sz="0" w:space="0" w:color="auto"/>
                                                        <w:left w:val="none" w:sz="0" w:space="0" w:color="auto"/>
                                                        <w:bottom w:val="none" w:sz="0" w:space="0" w:color="auto"/>
                                                        <w:right w:val="none" w:sz="0" w:space="0" w:color="auto"/>
                                                      </w:divBdr>
                                                    </w:div>
                                                    <w:div w:id="40640130">
                                                      <w:marLeft w:val="0"/>
                                                      <w:marRight w:val="0"/>
                                                      <w:marTop w:val="0"/>
                                                      <w:marBottom w:val="0"/>
                                                      <w:divBdr>
                                                        <w:top w:val="none" w:sz="0" w:space="0" w:color="auto"/>
                                                        <w:left w:val="none" w:sz="0" w:space="0" w:color="auto"/>
                                                        <w:bottom w:val="none" w:sz="0" w:space="0" w:color="auto"/>
                                                        <w:right w:val="none" w:sz="0" w:space="0" w:color="auto"/>
                                                      </w:divBdr>
                                                    </w:div>
                                                  </w:divsChild>
                                                </w:div>
                                                <w:div w:id="48269658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7536016">
      <w:bodyDiv w:val="1"/>
      <w:marLeft w:val="0"/>
      <w:marRight w:val="0"/>
      <w:marTop w:val="0"/>
      <w:marBottom w:val="0"/>
      <w:divBdr>
        <w:top w:val="none" w:sz="0" w:space="0" w:color="auto"/>
        <w:left w:val="none" w:sz="0" w:space="0" w:color="auto"/>
        <w:bottom w:val="none" w:sz="0" w:space="0" w:color="auto"/>
        <w:right w:val="none" w:sz="0" w:space="0" w:color="auto"/>
      </w:divBdr>
    </w:div>
    <w:div w:id="749353066">
      <w:bodyDiv w:val="1"/>
      <w:marLeft w:val="0"/>
      <w:marRight w:val="0"/>
      <w:marTop w:val="0"/>
      <w:marBottom w:val="0"/>
      <w:divBdr>
        <w:top w:val="none" w:sz="0" w:space="0" w:color="auto"/>
        <w:left w:val="none" w:sz="0" w:space="0" w:color="auto"/>
        <w:bottom w:val="none" w:sz="0" w:space="0" w:color="auto"/>
        <w:right w:val="none" w:sz="0" w:space="0" w:color="auto"/>
      </w:divBdr>
    </w:div>
    <w:div w:id="1504710023">
      <w:bodyDiv w:val="1"/>
      <w:marLeft w:val="0"/>
      <w:marRight w:val="0"/>
      <w:marTop w:val="0"/>
      <w:marBottom w:val="0"/>
      <w:divBdr>
        <w:top w:val="none" w:sz="0" w:space="0" w:color="auto"/>
        <w:left w:val="none" w:sz="0" w:space="0" w:color="auto"/>
        <w:bottom w:val="none" w:sz="0" w:space="0" w:color="auto"/>
        <w:right w:val="none" w:sz="0" w:space="0" w:color="auto"/>
      </w:divBdr>
      <w:divsChild>
        <w:div w:id="954364912">
          <w:marLeft w:val="0"/>
          <w:marRight w:val="0"/>
          <w:marTop w:val="0"/>
          <w:marBottom w:val="0"/>
          <w:divBdr>
            <w:top w:val="none" w:sz="0" w:space="0" w:color="auto"/>
            <w:left w:val="none" w:sz="0" w:space="0" w:color="auto"/>
            <w:bottom w:val="none" w:sz="0" w:space="0" w:color="auto"/>
            <w:right w:val="none" w:sz="0" w:space="0" w:color="auto"/>
          </w:divBdr>
          <w:divsChild>
            <w:div w:id="1185749349">
              <w:marLeft w:val="0"/>
              <w:marRight w:val="0"/>
              <w:marTop w:val="0"/>
              <w:marBottom w:val="0"/>
              <w:divBdr>
                <w:top w:val="none" w:sz="0" w:space="0" w:color="auto"/>
                <w:left w:val="none" w:sz="0" w:space="0" w:color="auto"/>
                <w:bottom w:val="none" w:sz="0" w:space="0" w:color="auto"/>
                <w:right w:val="none" w:sz="0" w:space="0" w:color="auto"/>
              </w:divBdr>
              <w:divsChild>
                <w:div w:id="76365917">
                  <w:marLeft w:val="0"/>
                  <w:marRight w:val="0"/>
                  <w:marTop w:val="0"/>
                  <w:marBottom w:val="0"/>
                  <w:divBdr>
                    <w:top w:val="none" w:sz="0" w:space="0" w:color="auto"/>
                    <w:left w:val="none" w:sz="0" w:space="0" w:color="auto"/>
                    <w:bottom w:val="none" w:sz="0" w:space="0" w:color="auto"/>
                    <w:right w:val="none" w:sz="0" w:space="0" w:color="auto"/>
                  </w:divBdr>
                  <w:divsChild>
                    <w:div w:id="1610620343">
                      <w:marLeft w:val="0"/>
                      <w:marRight w:val="0"/>
                      <w:marTop w:val="0"/>
                      <w:marBottom w:val="0"/>
                      <w:divBdr>
                        <w:top w:val="none" w:sz="0" w:space="0" w:color="auto"/>
                        <w:left w:val="none" w:sz="0" w:space="0" w:color="auto"/>
                        <w:bottom w:val="none" w:sz="0" w:space="0" w:color="auto"/>
                        <w:right w:val="none" w:sz="0" w:space="0" w:color="auto"/>
                      </w:divBdr>
                      <w:divsChild>
                        <w:div w:id="158271337">
                          <w:marLeft w:val="0"/>
                          <w:marRight w:val="0"/>
                          <w:marTop w:val="0"/>
                          <w:marBottom w:val="0"/>
                          <w:divBdr>
                            <w:top w:val="none" w:sz="0" w:space="0" w:color="auto"/>
                            <w:left w:val="none" w:sz="0" w:space="0" w:color="auto"/>
                            <w:bottom w:val="none" w:sz="0" w:space="0" w:color="auto"/>
                            <w:right w:val="none" w:sz="0" w:space="0" w:color="auto"/>
                          </w:divBdr>
                          <w:divsChild>
                            <w:div w:id="1015961259">
                              <w:marLeft w:val="0"/>
                              <w:marRight w:val="0"/>
                              <w:marTop w:val="0"/>
                              <w:marBottom w:val="0"/>
                              <w:divBdr>
                                <w:top w:val="none" w:sz="0" w:space="0" w:color="auto"/>
                                <w:left w:val="none" w:sz="0" w:space="0" w:color="auto"/>
                                <w:bottom w:val="none" w:sz="0" w:space="0" w:color="auto"/>
                                <w:right w:val="none" w:sz="0" w:space="0" w:color="auto"/>
                              </w:divBdr>
                              <w:divsChild>
                                <w:div w:id="798763673">
                                  <w:marLeft w:val="660"/>
                                  <w:marRight w:val="660"/>
                                  <w:marTop w:val="0"/>
                                  <w:marBottom w:val="0"/>
                                  <w:divBdr>
                                    <w:top w:val="none" w:sz="0" w:space="0" w:color="auto"/>
                                    <w:left w:val="none" w:sz="0" w:space="0" w:color="auto"/>
                                    <w:bottom w:val="none" w:sz="0" w:space="0" w:color="auto"/>
                                    <w:right w:val="none" w:sz="0" w:space="0" w:color="auto"/>
                                  </w:divBdr>
                                  <w:divsChild>
                                    <w:div w:id="1891334541">
                                      <w:marLeft w:val="0"/>
                                      <w:marRight w:val="0"/>
                                      <w:marTop w:val="0"/>
                                      <w:marBottom w:val="0"/>
                                      <w:divBdr>
                                        <w:top w:val="none" w:sz="0" w:space="0" w:color="auto"/>
                                        <w:left w:val="none" w:sz="0" w:space="0" w:color="auto"/>
                                        <w:bottom w:val="none" w:sz="0" w:space="0" w:color="auto"/>
                                        <w:right w:val="none" w:sz="0" w:space="0" w:color="auto"/>
                                      </w:divBdr>
                                      <w:divsChild>
                                        <w:div w:id="248348323">
                                          <w:marLeft w:val="0"/>
                                          <w:marRight w:val="0"/>
                                          <w:marTop w:val="0"/>
                                          <w:marBottom w:val="0"/>
                                          <w:divBdr>
                                            <w:top w:val="none" w:sz="0" w:space="0" w:color="auto"/>
                                            <w:left w:val="none" w:sz="0" w:space="0" w:color="auto"/>
                                            <w:bottom w:val="none" w:sz="0" w:space="0" w:color="auto"/>
                                            <w:right w:val="none" w:sz="0" w:space="0" w:color="auto"/>
                                          </w:divBdr>
                                          <w:divsChild>
                                            <w:div w:id="650791865">
                                              <w:marLeft w:val="0"/>
                                              <w:marRight w:val="0"/>
                                              <w:marTop w:val="0"/>
                                              <w:marBottom w:val="0"/>
                                              <w:divBdr>
                                                <w:top w:val="none" w:sz="0" w:space="0" w:color="auto"/>
                                                <w:left w:val="none" w:sz="0" w:space="0" w:color="auto"/>
                                                <w:bottom w:val="none" w:sz="0" w:space="0" w:color="auto"/>
                                                <w:right w:val="none" w:sz="0" w:space="0" w:color="auto"/>
                                              </w:divBdr>
                                              <w:divsChild>
                                                <w:div w:id="1459955314">
                                                  <w:marLeft w:val="0"/>
                                                  <w:marRight w:val="0"/>
                                                  <w:marTop w:val="0"/>
                                                  <w:marBottom w:val="0"/>
                                                  <w:divBdr>
                                                    <w:top w:val="none" w:sz="0" w:space="0" w:color="auto"/>
                                                    <w:left w:val="none" w:sz="0" w:space="0" w:color="auto"/>
                                                    <w:bottom w:val="none" w:sz="0" w:space="0" w:color="auto"/>
                                                    <w:right w:val="none" w:sz="0" w:space="0" w:color="auto"/>
                                                  </w:divBdr>
                                                  <w:divsChild>
                                                    <w:div w:id="1395546619">
                                                      <w:marLeft w:val="0"/>
                                                      <w:marRight w:val="0"/>
                                                      <w:marTop w:val="0"/>
                                                      <w:marBottom w:val="0"/>
                                                      <w:divBdr>
                                                        <w:top w:val="none" w:sz="0" w:space="0" w:color="auto"/>
                                                        <w:left w:val="none" w:sz="0" w:space="0" w:color="auto"/>
                                                        <w:bottom w:val="none" w:sz="0" w:space="0" w:color="auto"/>
                                                        <w:right w:val="none" w:sz="0" w:space="0" w:color="auto"/>
                                                      </w:divBdr>
                                                    </w:div>
                                                    <w:div w:id="1790665333">
                                                      <w:marLeft w:val="0"/>
                                                      <w:marRight w:val="0"/>
                                                      <w:marTop w:val="0"/>
                                                      <w:marBottom w:val="0"/>
                                                      <w:divBdr>
                                                        <w:top w:val="none" w:sz="0" w:space="0" w:color="auto"/>
                                                        <w:left w:val="none" w:sz="0" w:space="0" w:color="auto"/>
                                                        <w:bottom w:val="none" w:sz="0" w:space="0" w:color="auto"/>
                                                        <w:right w:val="none" w:sz="0" w:space="0" w:color="auto"/>
                                                      </w:divBdr>
                                                    </w:div>
                                                    <w:div w:id="1915316516">
                                                      <w:marLeft w:val="0"/>
                                                      <w:marRight w:val="0"/>
                                                      <w:marTop w:val="0"/>
                                                      <w:marBottom w:val="0"/>
                                                      <w:divBdr>
                                                        <w:top w:val="none" w:sz="0" w:space="0" w:color="auto"/>
                                                        <w:left w:val="none" w:sz="0" w:space="0" w:color="auto"/>
                                                        <w:bottom w:val="none" w:sz="0" w:space="0" w:color="auto"/>
                                                        <w:right w:val="none" w:sz="0" w:space="0" w:color="auto"/>
                                                      </w:divBdr>
                                                    </w:div>
                                                    <w:div w:id="768237896">
                                                      <w:marLeft w:val="0"/>
                                                      <w:marRight w:val="0"/>
                                                      <w:marTop w:val="240"/>
                                                      <w:marBottom w:val="165"/>
                                                      <w:divBdr>
                                                        <w:top w:val="none" w:sz="0" w:space="0" w:color="auto"/>
                                                        <w:left w:val="none" w:sz="0" w:space="0" w:color="auto"/>
                                                        <w:bottom w:val="none" w:sz="0" w:space="0" w:color="auto"/>
                                                        <w:right w:val="none" w:sz="0" w:space="0" w:color="auto"/>
                                                      </w:divBdr>
                                                      <w:divsChild>
                                                        <w:div w:id="1191527373">
                                                          <w:marLeft w:val="0"/>
                                                          <w:marRight w:val="0"/>
                                                          <w:marTop w:val="0"/>
                                                          <w:marBottom w:val="0"/>
                                                          <w:divBdr>
                                                            <w:top w:val="none" w:sz="0" w:space="0" w:color="auto"/>
                                                            <w:left w:val="none" w:sz="0" w:space="0" w:color="auto"/>
                                                            <w:bottom w:val="none" w:sz="0" w:space="0" w:color="auto"/>
                                                            <w:right w:val="none" w:sz="0" w:space="0" w:color="auto"/>
                                                          </w:divBdr>
                                                          <w:divsChild>
                                                            <w:div w:id="972249546">
                                                              <w:marLeft w:val="0"/>
                                                              <w:marRight w:val="0"/>
                                                              <w:marTop w:val="0"/>
                                                              <w:marBottom w:val="0"/>
                                                              <w:divBdr>
                                                                <w:top w:val="none" w:sz="0" w:space="0" w:color="auto"/>
                                                                <w:left w:val="none" w:sz="0" w:space="0" w:color="auto"/>
                                                                <w:bottom w:val="none" w:sz="0" w:space="0" w:color="auto"/>
                                                                <w:right w:val="none" w:sz="0" w:space="0" w:color="auto"/>
                                                              </w:divBdr>
                                                              <w:divsChild>
                                                                <w:div w:id="2112698100">
                                                                  <w:marLeft w:val="0"/>
                                                                  <w:marRight w:val="0"/>
                                                                  <w:marTop w:val="0"/>
                                                                  <w:marBottom w:val="0"/>
                                                                  <w:divBdr>
                                                                    <w:top w:val="none" w:sz="0" w:space="0" w:color="auto"/>
                                                                    <w:left w:val="none" w:sz="0" w:space="0" w:color="auto"/>
                                                                    <w:bottom w:val="none" w:sz="0" w:space="0" w:color="auto"/>
                                                                    <w:right w:val="none" w:sz="0" w:space="0" w:color="auto"/>
                                                                  </w:divBdr>
                                                                  <w:divsChild>
                                                                    <w:div w:id="8049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844732">
                                                      <w:marLeft w:val="0"/>
                                                      <w:marRight w:val="0"/>
                                                      <w:marTop w:val="0"/>
                                                      <w:marBottom w:val="0"/>
                                                      <w:divBdr>
                                                        <w:top w:val="none" w:sz="0" w:space="0" w:color="auto"/>
                                                        <w:left w:val="none" w:sz="0" w:space="0" w:color="auto"/>
                                                        <w:bottom w:val="none" w:sz="0" w:space="0" w:color="auto"/>
                                                        <w:right w:val="none" w:sz="0" w:space="0" w:color="auto"/>
                                                      </w:divBdr>
                                                    </w:div>
                                                    <w:div w:id="717704504">
                                                      <w:marLeft w:val="0"/>
                                                      <w:marRight w:val="0"/>
                                                      <w:marTop w:val="0"/>
                                                      <w:marBottom w:val="0"/>
                                                      <w:divBdr>
                                                        <w:top w:val="none" w:sz="0" w:space="0" w:color="auto"/>
                                                        <w:left w:val="none" w:sz="0" w:space="0" w:color="auto"/>
                                                        <w:bottom w:val="none" w:sz="0" w:space="0" w:color="auto"/>
                                                        <w:right w:val="none" w:sz="0" w:space="0" w:color="auto"/>
                                                      </w:divBdr>
                                                    </w:div>
                                                    <w:div w:id="839664692">
                                                      <w:marLeft w:val="0"/>
                                                      <w:marRight w:val="0"/>
                                                      <w:marTop w:val="0"/>
                                                      <w:marBottom w:val="0"/>
                                                      <w:divBdr>
                                                        <w:top w:val="none" w:sz="0" w:space="0" w:color="auto"/>
                                                        <w:left w:val="none" w:sz="0" w:space="0" w:color="auto"/>
                                                        <w:bottom w:val="none" w:sz="0" w:space="0" w:color="auto"/>
                                                        <w:right w:val="none" w:sz="0" w:space="0" w:color="auto"/>
                                                      </w:divBdr>
                                                    </w:div>
                                                    <w:div w:id="1260411132">
                                                      <w:marLeft w:val="0"/>
                                                      <w:marRight w:val="0"/>
                                                      <w:marTop w:val="0"/>
                                                      <w:marBottom w:val="0"/>
                                                      <w:divBdr>
                                                        <w:top w:val="none" w:sz="0" w:space="0" w:color="auto"/>
                                                        <w:left w:val="none" w:sz="0" w:space="0" w:color="auto"/>
                                                        <w:bottom w:val="none" w:sz="0" w:space="0" w:color="auto"/>
                                                        <w:right w:val="none" w:sz="0" w:space="0" w:color="auto"/>
                                                      </w:divBdr>
                                                    </w:div>
                                                    <w:div w:id="244075612">
                                                      <w:marLeft w:val="0"/>
                                                      <w:marRight w:val="0"/>
                                                      <w:marTop w:val="0"/>
                                                      <w:marBottom w:val="0"/>
                                                      <w:divBdr>
                                                        <w:top w:val="none" w:sz="0" w:space="0" w:color="auto"/>
                                                        <w:left w:val="none" w:sz="0" w:space="0" w:color="auto"/>
                                                        <w:bottom w:val="none" w:sz="0" w:space="0" w:color="auto"/>
                                                        <w:right w:val="none" w:sz="0" w:space="0" w:color="auto"/>
                                                      </w:divBdr>
                                                    </w:div>
                                                    <w:div w:id="1391071787">
                                                      <w:marLeft w:val="0"/>
                                                      <w:marRight w:val="0"/>
                                                      <w:marTop w:val="0"/>
                                                      <w:marBottom w:val="0"/>
                                                      <w:divBdr>
                                                        <w:top w:val="none" w:sz="0" w:space="0" w:color="auto"/>
                                                        <w:left w:val="none" w:sz="0" w:space="0" w:color="auto"/>
                                                        <w:bottom w:val="none" w:sz="0" w:space="0" w:color="auto"/>
                                                        <w:right w:val="none" w:sz="0" w:space="0" w:color="auto"/>
                                                      </w:divBdr>
                                                    </w:div>
                                                    <w:div w:id="1671181667">
                                                      <w:marLeft w:val="0"/>
                                                      <w:marRight w:val="0"/>
                                                      <w:marTop w:val="0"/>
                                                      <w:marBottom w:val="0"/>
                                                      <w:divBdr>
                                                        <w:top w:val="none" w:sz="0" w:space="0" w:color="auto"/>
                                                        <w:left w:val="none" w:sz="0" w:space="0" w:color="auto"/>
                                                        <w:bottom w:val="none" w:sz="0" w:space="0" w:color="auto"/>
                                                        <w:right w:val="none" w:sz="0" w:space="0" w:color="auto"/>
                                                      </w:divBdr>
                                                    </w:div>
                                                    <w:div w:id="679048706">
                                                      <w:marLeft w:val="0"/>
                                                      <w:marRight w:val="0"/>
                                                      <w:marTop w:val="0"/>
                                                      <w:marBottom w:val="0"/>
                                                      <w:divBdr>
                                                        <w:top w:val="none" w:sz="0" w:space="0" w:color="auto"/>
                                                        <w:left w:val="none" w:sz="0" w:space="0" w:color="auto"/>
                                                        <w:bottom w:val="none" w:sz="0" w:space="0" w:color="auto"/>
                                                        <w:right w:val="none" w:sz="0" w:space="0" w:color="auto"/>
                                                      </w:divBdr>
                                                    </w:div>
                                                    <w:div w:id="1311402815">
                                                      <w:marLeft w:val="0"/>
                                                      <w:marRight w:val="0"/>
                                                      <w:marTop w:val="0"/>
                                                      <w:marBottom w:val="0"/>
                                                      <w:divBdr>
                                                        <w:top w:val="none" w:sz="0" w:space="0" w:color="auto"/>
                                                        <w:left w:val="none" w:sz="0" w:space="0" w:color="auto"/>
                                                        <w:bottom w:val="none" w:sz="0" w:space="0" w:color="auto"/>
                                                        <w:right w:val="none" w:sz="0" w:space="0" w:color="auto"/>
                                                      </w:divBdr>
                                                    </w:div>
                                                    <w:div w:id="1079597383">
                                                      <w:marLeft w:val="0"/>
                                                      <w:marRight w:val="0"/>
                                                      <w:marTop w:val="0"/>
                                                      <w:marBottom w:val="0"/>
                                                      <w:divBdr>
                                                        <w:top w:val="none" w:sz="0" w:space="0" w:color="auto"/>
                                                        <w:left w:val="none" w:sz="0" w:space="0" w:color="auto"/>
                                                        <w:bottom w:val="none" w:sz="0" w:space="0" w:color="auto"/>
                                                        <w:right w:val="none" w:sz="0" w:space="0" w:color="auto"/>
                                                      </w:divBdr>
                                                    </w:div>
                                                    <w:div w:id="358700839">
                                                      <w:marLeft w:val="0"/>
                                                      <w:marRight w:val="0"/>
                                                      <w:marTop w:val="0"/>
                                                      <w:marBottom w:val="0"/>
                                                      <w:divBdr>
                                                        <w:top w:val="none" w:sz="0" w:space="0" w:color="auto"/>
                                                        <w:left w:val="none" w:sz="0" w:space="0" w:color="auto"/>
                                                        <w:bottom w:val="none" w:sz="0" w:space="0" w:color="auto"/>
                                                        <w:right w:val="none" w:sz="0" w:space="0" w:color="auto"/>
                                                      </w:divBdr>
                                                    </w:div>
                                                  </w:divsChild>
                                                </w:div>
                                                <w:div w:id="190706243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69</Pages>
  <Words>8960</Words>
  <Characters>51076</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ryu060525@outlook.com</dc:creator>
  <cp:keywords/>
  <dc:description/>
  <cp:lastModifiedBy>ryu060525@outlook.com</cp:lastModifiedBy>
  <cp:revision>9</cp:revision>
  <dcterms:created xsi:type="dcterms:W3CDTF">2026-07-12T13:01:00Z</dcterms:created>
  <dcterms:modified xsi:type="dcterms:W3CDTF">2026-07-12T13:48:00Z</dcterms:modified>
</cp:coreProperties>
</file>